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C5" w:rsidRPr="00CD63C5" w:rsidRDefault="00CD63C5" w:rsidP="00CD63C5">
      <w:pPr>
        <w:spacing w:after="0" w:line="240" w:lineRule="auto"/>
        <w:rPr>
          <w:rFonts w:ascii="Times New Roman" w:eastAsia="Times New Roman" w:hAnsi="Times New Roman" w:cs="Times New Roman"/>
          <w:sz w:val="24"/>
          <w:szCs w:val="24"/>
          <w:lang w:eastAsia="pl-PL"/>
        </w:rPr>
      </w:pPr>
      <w:r w:rsidRPr="00CD63C5">
        <w:rPr>
          <w:rFonts w:ascii="Times New Roman" w:eastAsia="Times New Roman" w:hAnsi="Times New Roman" w:cs="Times New Roman"/>
          <w:color w:val="000000"/>
          <w:sz w:val="27"/>
          <w:szCs w:val="27"/>
          <w:lang w:eastAsia="pl-PL"/>
        </w:rPr>
        <w:t>Ogłoszenie nr 529112-N-2017 z dnia 2017-06-08 r.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jc w:val="center"/>
        <w:rPr>
          <w:rFonts w:ascii="Times New Roman" w:eastAsia="Times New Roman" w:hAnsi="Times New Roman" w:cs="Times New Roman"/>
          <w:b/>
          <w:bCs/>
          <w:color w:val="000000"/>
          <w:sz w:val="27"/>
          <w:szCs w:val="27"/>
          <w:lang w:eastAsia="pl-PL"/>
        </w:rPr>
      </w:pPr>
      <w:r w:rsidRPr="00CD63C5">
        <w:rPr>
          <w:rFonts w:ascii="Times New Roman" w:eastAsia="Times New Roman" w:hAnsi="Times New Roman" w:cs="Times New Roman"/>
          <w:b/>
          <w:bCs/>
          <w:color w:val="000000"/>
          <w:sz w:val="27"/>
          <w:szCs w:val="27"/>
          <w:lang w:eastAsia="pl-PL"/>
        </w:rPr>
        <w:t>Muzeum Pierwszych Piastów na Lednicy: Ochrona obiektów Muzeum Pierwszych Piastów na Lednicy</w:t>
      </w:r>
      <w:r w:rsidRPr="00CD63C5">
        <w:rPr>
          <w:rFonts w:ascii="Times New Roman" w:eastAsia="Times New Roman" w:hAnsi="Times New Roman" w:cs="Times New Roman"/>
          <w:b/>
          <w:bCs/>
          <w:color w:val="000000"/>
          <w:sz w:val="27"/>
          <w:szCs w:val="27"/>
          <w:lang w:eastAsia="pl-PL"/>
        </w:rPr>
        <w:br/>
        <w:t>OGŁOSZENIE O ZAMÓWIENIU - Usługi</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Zamieszczanie ogłoszenia:</w:t>
      </w:r>
      <w:r w:rsidRPr="00CD63C5">
        <w:rPr>
          <w:rFonts w:ascii="Times New Roman" w:eastAsia="Times New Roman" w:hAnsi="Times New Roman" w:cs="Times New Roman"/>
          <w:color w:val="000000"/>
          <w:sz w:val="27"/>
          <w:szCs w:val="27"/>
          <w:lang w:eastAsia="pl-PL"/>
        </w:rPr>
        <w:t> Zamieszczanie obowiązkowe</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Ogłoszenie dotyczy:</w:t>
      </w:r>
      <w:r w:rsidRPr="00CD63C5">
        <w:rPr>
          <w:rFonts w:ascii="Times New Roman" w:eastAsia="Times New Roman" w:hAnsi="Times New Roman" w:cs="Times New Roman"/>
          <w:color w:val="000000"/>
          <w:sz w:val="27"/>
          <w:szCs w:val="27"/>
          <w:lang w:eastAsia="pl-PL"/>
        </w:rPr>
        <w:t> Zamówienia publicznego</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Nie</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Nazwa projektu lub programu</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Nie</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D63C5">
        <w:rPr>
          <w:rFonts w:ascii="Times New Roman" w:eastAsia="Times New Roman" w:hAnsi="Times New Roman" w:cs="Times New Roman"/>
          <w:color w:val="000000"/>
          <w:sz w:val="27"/>
          <w:szCs w:val="27"/>
          <w:lang w:eastAsia="pl-PL"/>
        </w:rPr>
        <w:t>Pzp</w:t>
      </w:r>
      <w:proofErr w:type="spellEnd"/>
      <w:r w:rsidRPr="00CD63C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b/>
          <w:bCs/>
          <w:color w:val="000000"/>
          <w:sz w:val="36"/>
          <w:szCs w:val="36"/>
          <w:lang w:eastAsia="pl-PL"/>
        </w:rPr>
      </w:pPr>
      <w:r w:rsidRPr="00CD63C5">
        <w:rPr>
          <w:rFonts w:ascii="Times New Roman" w:eastAsia="Times New Roman" w:hAnsi="Times New Roman" w:cs="Times New Roman"/>
          <w:b/>
          <w:bCs/>
          <w:color w:val="000000"/>
          <w:sz w:val="36"/>
          <w:szCs w:val="36"/>
          <w:u w:val="single"/>
          <w:lang w:eastAsia="pl-PL"/>
        </w:rPr>
        <w:t>SEKCJA I: ZAMAWIAJĄCY</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Postępowanie przeprowadza centralny zamawiający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Nie</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Nie</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Postępowanie jest przeprowadzane wspólnie przez zamawiających</w:t>
      </w:r>
      <w:r w:rsidRPr="00CD63C5">
        <w:rPr>
          <w:rFonts w:ascii="Times New Roman" w:eastAsia="Times New Roman" w:hAnsi="Times New Roman" w:cs="Times New Roman"/>
          <w:color w:val="000000"/>
          <w:sz w:val="27"/>
          <w:szCs w:val="27"/>
          <w:lang w:eastAsia="pl-PL"/>
        </w:rPr>
        <w:t>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Nie</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Nie</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Informacje dodatkowe:</w:t>
      </w:r>
      <w:r w:rsidRPr="00CD63C5">
        <w:rPr>
          <w:rFonts w:ascii="Times New Roman" w:eastAsia="Times New Roman" w:hAnsi="Times New Roman" w:cs="Times New Roman"/>
          <w:color w:val="000000"/>
          <w:sz w:val="27"/>
          <w:szCs w:val="27"/>
          <w:lang w:eastAsia="pl-PL"/>
        </w:rPr>
        <w:t>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I. 1) NAZWA I ADRES: </w:t>
      </w:r>
      <w:r w:rsidRPr="00CD63C5">
        <w:rPr>
          <w:rFonts w:ascii="Times New Roman" w:eastAsia="Times New Roman" w:hAnsi="Times New Roman" w:cs="Times New Roman"/>
          <w:color w:val="000000"/>
          <w:sz w:val="27"/>
          <w:szCs w:val="27"/>
          <w:lang w:eastAsia="pl-PL"/>
        </w:rPr>
        <w:t>Muzeum Pierwszych Piastów na Lednicy, krajowy numer identyfikacyjny 63977070800000, ul. Dziekanowice  32 , 62261   Lednogóra, woj. wielkopolskie, państwo Polska, tel. 614 275 010, , e-mail muzeum.lednica@interian.pl, , faks 614 275 020. </w:t>
      </w:r>
      <w:r w:rsidRPr="00CD63C5">
        <w:rPr>
          <w:rFonts w:ascii="Times New Roman" w:eastAsia="Times New Roman" w:hAnsi="Times New Roman" w:cs="Times New Roman"/>
          <w:color w:val="000000"/>
          <w:sz w:val="27"/>
          <w:szCs w:val="27"/>
          <w:lang w:eastAsia="pl-PL"/>
        </w:rPr>
        <w:br/>
        <w:t>Adres strony internetowej (URL): www.lednica.pl </w:t>
      </w:r>
      <w:r w:rsidRPr="00CD63C5">
        <w:rPr>
          <w:rFonts w:ascii="Times New Roman" w:eastAsia="Times New Roman" w:hAnsi="Times New Roman" w:cs="Times New Roman"/>
          <w:color w:val="000000"/>
          <w:sz w:val="27"/>
          <w:szCs w:val="27"/>
          <w:lang w:eastAsia="pl-PL"/>
        </w:rPr>
        <w:br/>
        <w:t>Adres profilu nabywcy: </w:t>
      </w:r>
      <w:r w:rsidRPr="00CD63C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I. 2) RODZAJ ZAMAWIAJĄCEGO: </w:t>
      </w:r>
      <w:r w:rsidRPr="00CD63C5">
        <w:rPr>
          <w:rFonts w:ascii="Times New Roman" w:eastAsia="Times New Roman" w:hAnsi="Times New Roman" w:cs="Times New Roman"/>
          <w:color w:val="000000"/>
          <w:sz w:val="27"/>
          <w:szCs w:val="27"/>
          <w:lang w:eastAsia="pl-PL"/>
        </w:rPr>
        <w:t>Inny (proszę określić): </w:t>
      </w:r>
      <w:r w:rsidRPr="00CD63C5">
        <w:rPr>
          <w:rFonts w:ascii="Times New Roman" w:eastAsia="Times New Roman" w:hAnsi="Times New Roman" w:cs="Times New Roman"/>
          <w:color w:val="000000"/>
          <w:sz w:val="27"/>
          <w:szCs w:val="27"/>
          <w:lang w:eastAsia="pl-PL"/>
        </w:rPr>
        <w:br/>
        <w:t>samorządowa instytucja kultury</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I.3) WSPÓLNE UDZIELANIE ZAMÓWIENIA </w:t>
      </w:r>
      <w:r w:rsidRPr="00CD63C5">
        <w:rPr>
          <w:rFonts w:ascii="Times New Roman" w:eastAsia="Times New Roman" w:hAnsi="Times New Roman" w:cs="Times New Roman"/>
          <w:b/>
          <w:bCs/>
          <w:i/>
          <w:iCs/>
          <w:color w:val="000000"/>
          <w:sz w:val="27"/>
          <w:szCs w:val="27"/>
          <w:lang w:eastAsia="pl-PL"/>
        </w:rPr>
        <w:t>(jeżeli dotyczy)</w:t>
      </w:r>
      <w:r w:rsidRPr="00CD63C5">
        <w:rPr>
          <w:rFonts w:ascii="Times New Roman" w:eastAsia="Times New Roman" w:hAnsi="Times New Roman" w:cs="Times New Roman"/>
          <w:b/>
          <w:bCs/>
          <w:color w:val="000000"/>
          <w:sz w:val="27"/>
          <w:szCs w:val="27"/>
          <w:lang w:eastAsia="pl-PL"/>
        </w:rPr>
        <w:t>:</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CD63C5">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I.4) KOMUNIKACJA: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Tak </w:t>
      </w:r>
      <w:r w:rsidRPr="00CD63C5">
        <w:rPr>
          <w:rFonts w:ascii="Times New Roman" w:eastAsia="Times New Roman" w:hAnsi="Times New Roman" w:cs="Times New Roman"/>
          <w:color w:val="000000"/>
          <w:sz w:val="27"/>
          <w:szCs w:val="27"/>
          <w:lang w:eastAsia="pl-PL"/>
        </w:rPr>
        <w:br/>
        <w:t>www.lednica.pl</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Tak </w:t>
      </w:r>
      <w:r w:rsidRPr="00CD63C5">
        <w:rPr>
          <w:rFonts w:ascii="Times New Roman" w:eastAsia="Times New Roman" w:hAnsi="Times New Roman" w:cs="Times New Roman"/>
          <w:color w:val="000000"/>
          <w:sz w:val="27"/>
          <w:szCs w:val="27"/>
          <w:lang w:eastAsia="pl-PL"/>
        </w:rPr>
        <w:br/>
        <w:t>www.lednica.pl</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Nie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Elektronicznie</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Nie </w:t>
      </w:r>
      <w:r w:rsidRPr="00CD63C5">
        <w:rPr>
          <w:rFonts w:ascii="Times New Roman" w:eastAsia="Times New Roman" w:hAnsi="Times New Roman" w:cs="Times New Roman"/>
          <w:color w:val="000000"/>
          <w:sz w:val="27"/>
          <w:szCs w:val="27"/>
          <w:lang w:eastAsia="pl-PL"/>
        </w:rPr>
        <w:br/>
        <w:t>adres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t>Nie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lastRenderedPageBreak/>
        <w:t>Inny sposób: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t>Nie </w:t>
      </w:r>
      <w:r w:rsidRPr="00CD63C5">
        <w:rPr>
          <w:rFonts w:ascii="Times New Roman" w:eastAsia="Times New Roman" w:hAnsi="Times New Roman" w:cs="Times New Roman"/>
          <w:color w:val="000000"/>
          <w:sz w:val="27"/>
          <w:szCs w:val="27"/>
          <w:lang w:eastAsia="pl-PL"/>
        </w:rPr>
        <w:br/>
        <w:t>Inny sposób: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Adres: </w:t>
      </w:r>
      <w:r w:rsidRPr="00CD63C5">
        <w:rPr>
          <w:rFonts w:ascii="Times New Roman" w:eastAsia="Times New Roman" w:hAnsi="Times New Roman" w:cs="Times New Roman"/>
          <w:color w:val="000000"/>
          <w:sz w:val="27"/>
          <w:szCs w:val="27"/>
          <w:lang w:eastAsia="pl-PL"/>
        </w:rPr>
        <w:br/>
        <w:t>Muzeum Pierwszych Piastów na Lednicy Dziekanowice 32 62-261 Lednogóra</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Nie </w:t>
      </w:r>
      <w:r w:rsidRPr="00CD63C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b/>
          <w:bCs/>
          <w:color w:val="000000"/>
          <w:sz w:val="36"/>
          <w:szCs w:val="36"/>
          <w:lang w:eastAsia="pl-PL"/>
        </w:rPr>
      </w:pPr>
      <w:r w:rsidRPr="00CD63C5">
        <w:rPr>
          <w:rFonts w:ascii="Times New Roman" w:eastAsia="Times New Roman" w:hAnsi="Times New Roman" w:cs="Times New Roman"/>
          <w:b/>
          <w:bCs/>
          <w:color w:val="000000"/>
          <w:sz w:val="36"/>
          <w:szCs w:val="36"/>
          <w:u w:val="single"/>
          <w:lang w:eastAsia="pl-PL"/>
        </w:rPr>
        <w:t>SEKCJA II: PRZEDMIOT ZAMÓWIENIA</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II.1) Nazwa nadana zamówieniu przez zamawiającego: </w:t>
      </w:r>
      <w:r w:rsidRPr="00CD63C5">
        <w:rPr>
          <w:rFonts w:ascii="Times New Roman" w:eastAsia="Times New Roman" w:hAnsi="Times New Roman" w:cs="Times New Roman"/>
          <w:color w:val="000000"/>
          <w:sz w:val="27"/>
          <w:szCs w:val="27"/>
          <w:lang w:eastAsia="pl-PL"/>
        </w:rPr>
        <w:t>Ochrona obiektów Muzeum Pierwszych Piastów na Lednicy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Numer referencyjny: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D63C5" w:rsidRPr="00CD63C5" w:rsidRDefault="00CD63C5" w:rsidP="00CD63C5">
      <w:pPr>
        <w:spacing w:after="0" w:line="450" w:lineRule="atLeast"/>
        <w:jc w:val="both"/>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Nie</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II.2) Rodzaj zamówienia: </w:t>
      </w:r>
      <w:r w:rsidRPr="00CD63C5">
        <w:rPr>
          <w:rFonts w:ascii="Times New Roman" w:eastAsia="Times New Roman" w:hAnsi="Times New Roman" w:cs="Times New Roman"/>
          <w:color w:val="000000"/>
          <w:sz w:val="27"/>
          <w:szCs w:val="27"/>
          <w:lang w:eastAsia="pl-PL"/>
        </w:rPr>
        <w:t>Usługi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II.3) Informacja o możliwości składania ofert częściowych</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t>Zamówienie podzielone jest na części: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Nie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CD63C5">
        <w:rPr>
          <w:rFonts w:ascii="Times New Roman" w:eastAsia="Times New Roman" w:hAnsi="Times New Roman" w:cs="Times New Roman"/>
          <w:b/>
          <w:bCs/>
          <w:color w:val="000000"/>
          <w:sz w:val="27"/>
          <w:szCs w:val="27"/>
          <w:lang w:eastAsia="pl-PL"/>
        </w:rPr>
        <w:lastRenderedPageBreak/>
        <w:t>w odniesieniu do:</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II.4) Krótki opis przedmiotu zamówienia </w:t>
      </w:r>
      <w:r w:rsidRPr="00CD63C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D63C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D63C5">
        <w:rPr>
          <w:rFonts w:ascii="Times New Roman" w:eastAsia="Times New Roman" w:hAnsi="Times New Roman" w:cs="Times New Roman"/>
          <w:color w:val="000000"/>
          <w:sz w:val="27"/>
          <w:szCs w:val="27"/>
          <w:lang w:eastAsia="pl-PL"/>
        </w:rPr>
        <w:t xml:space="preserve">1. Przedmiotem zamówienia jest świadczenie usługi ochrony obiektów Muzeum Pierwszych Piastów na Lednicy, który jest określony we Wspólnym Słowniku Zamówień (CPV): 79.71.00.00-4 – usługi ochroniarskie. 2. Miejsce realizacji zamówienia: 1) Muzeum Pierwszych Piastów na Lednicy, Dziekanowice 32 oraz Oddział Wczesnopiastowska Rezydencja na Ostrowie Lednickim; 2) Oddział Wielkopolski Park Etnograficzny, Dziekanowice 23; 3) Oddział Rezerwat Archeologiczny Gród w Grzybowie, działka 257; 4) Oddział Rezerwat Archeologiczny Gród Wczesnopiastowski w Gieczu, 63-012 Dominowo. 3. Wymiar realizacji zamówienia: 1) Muzeum Pierwszych Piastów na Lednicy, Dziekanowice 32 oraz Oddział Wczesnopiastowska Rezydencja na Ostrowie Lednickim a) w okresie od 01 lipca 2017 roku do dnia 31 grudnia 2017 roku, 48 h na dobę przez 7 dni w tygodniu (2 osoby przez 24 godziny), 2) Oddział Wielkopolski Park Etnograficzny a) w okresie od 01 lipca 2017 roku do dnia 31 grudnia 2017 roku, 48 h na dobę przez 7 dni w tygodniu (2 osoby przez 24 godziny), 3) Oddział Rezerwat Archeologiczny Gród w Grzybowie a) w okresie od 01 lipca 2017 roku do dnia 31 grudnia 2017 roku, przez 5 dni w tygodniu (1 osoba przez 16 godzin), przez 2 dni w tygodniu ( sobota, niedziela oraz święta - 1 osoba przez 24 godziny) 4) Oddział </w:t>
      </w:r>
      <w:r w:rsidRPr="00CD63C5">
        <w:rPr>
          <w:rFonts w:ascii="Times New Roman" w:eastAsia="Times New Roman" w:hAnsi="Times New Roman" w:cs="Times New Roman"/>
          <w:color w:val="000000"/>
          <w:sz w:val="27"/>
          <w:szCs w:val="27"/>
          <w:lang w:eastAsia="pl-PL"/>
        </w:rPr>
        <w:lastRenderedPageBreak/>
        <w:t xml:space="preserve">Rezerwat Archeologiczny Gród Wczesnopiastowski w Gieczu a) w okresie od 01 lipca 2017 roku do dnia 31 grudnia 2017 roku 7 dni w tygodniu (1 osoba przez 24 godziny), 4. Zakres świadczenia usługi przy realizacji niniejszego zamówienia zastał opisany w dokumencie Obowiązki ogólne służb ochrony na terenie Muzeum Pierwszych Piastów na Lednicy, stanowiącym Załącznik nr 2 do SIWZ – Obowiązki ogólne „służb ochrony” na terenie Muzeum Pierwszych Piastów na Lednicy. 4. Opis obiektów podlegających ochronie znajduje się w Załączniku nr 3 do SIWZ- Opis obiektów Muzeum Pierwszych Piastów na Lednicy. 5. Wykonawca uaktualni Plan ochrony Muzeum w terminie 15 dni od dnia zawarcia umowy w sprawie udzielenia zamówienia publicznego, jeżeli konieczność uaktualnienia wynika z przepisów prawa. 6. Wszyscy pracownicy Wykonawcy wykonujący usługę ochrony obiektów Muzeum muszą być wpisani na listę wykwalifikowanych pracowników ochrony, zgodnie z ustawą z dnia 22 sierpnia 1997 r. o ochronie osób i mienia. 7. Pracownicy wykonujący usługi w zakresie ochrony obiektu będą posiadać odpowiednie, jednolite umundurowanie i identyfikatory. Wykonawca zadba, aby personel ochrony w czasie pracy był wyposażony w jednolity ubiór tj. mundury, elementy identyfikujące firmę ochrony oraz indywidualne identyfikatory pracownika ochrony. 8. Zamawiający wskazuje, że formalne przejęcie obowiązków w zakresie ochrony obiektów nastąpi w dniu 1 lipca 2017 r. w godzinach pracy Zamawiającego. Przez formalne przejęcie obowiązków przez Wykonawcę należy rozumieć: - odbiór kluczy od dotychczasowego Wykonawcy, - przejęcie pełnego kompletu dokumentacji dotyczącej wykonywanej pracy od dotychczasowego Wykonawcy, - przejęcie chronionych obiektów od dotychczasowego Wykonawcy. Wykonywanie usługi rozpocznie się w dniu 1 lipca 2017 roku, o godz. 00:01. 9. Zamawiającemu przysługuje prawo stosownie do art. 34 ust. 5 ustawy </w:t>
      </w:r>
      <w:proofErr w:type="spellStart"/>
      <w:r w:rsidRPr="00CD63C5">
        <w:rPr>
          <w:rFonts w:ascii="Times New Roman" w:eastAsia="Times New Roman" w:hAnsi="Times New Roman" w:cs="Times New Roman"/>
          <w:color w:val="000000"/>
          <w:sz w:val="27"/>
          <w:szCs w:val="27"/>
          <w:lang w:eastAsia="pl-PL"/>
        </w:rPr>
        <w:t>Pzp</w:t>
      </w:r>
      <w:proofErr w:type="spellEnd"/>
      <w:r w:rsidRPr="00CD63C5">
        <w:rPr>
          <w:rFonts w:ascii="Times New Roman" w:eastAsia="Times New Roman" w:hAnsi="Times New Roman" w:cs="Times New Roman"/>
          <w:color w:val="000000"/>
          <w:sz w:val="27"/>
          <w:szCs w:val="27"/>
          <w:lang w:eastAsia="pl-PL"/>
        </w:rPr>
        <w:t xml:space="preserve">, tj. prawo do podjęcia decyzji o realizacji przedmiotu zamówienia w szerszym zakresie niż wskazany w pkt. 3, w przypadku organizowania przez Zamawiającego imprez, w tym imprez masowych, na terenie Zamawiającego lub w przypadku konieczności zapewnienia ciągłości usług będących przedmiotem zamówienia. 10. W przypadku skorzystania przez Zamawiającego z prawa opcji, o którym mowa w pkt 9, przedmiot opcji będzie obejmował ochronę osób i mienia w przypadku </w:t>
      </w:r>
      <w:r w:rsidRPr="00CD63C5">
        <w:rPr>
          <w:rFonts w:ascii="Times New Roman" w:eastAsia="Times New Roman" w:hAnsi="Times New Roman" w:cs="Times New Roman"/>
          <w:color w:val="000000"/>
          <w:sz w:val="27"/>
          <w:szCs w:val="27"/>
          <w:lang w:eastAsia="pl-PL"/>
        </w:rPr>
        <w:lastRenderedPageBreak/>
        <w:t>konieczności zapewnienia ciągłości usług będących przedmiotem zamówienia lub zapewnienia usług ochrony osób i mienia: a/.Zjazd Wojów w Grzybowie - połowa sierpnia 2017 roku - 2 pracowników ochrony w wymiarze 36 godzin każdy, przewidywane godziny: piątek: 19.00-7.00, sobota i niedziela: 7.00 -19.00, b/. Dożynki gminne - sierpień 2017 roku - 5 pracowników ochrony w wymiarze 10 godzin każdy. Przewidywane godziny 16.00 - 2.00, c/.Inne imprezy organizowane przez Muzeum, których dokładny termin nie jest jeszcze ustalony – nie więcej niż cztery imprezy w roku 2017 – 6 pracowników ochrony w wymiarze 10 godzin każdy. Łączny wymiar godzin objętych prawem opcji: 182 h. 11. Całkowite wynagrodzenie Wykonawcy za zapewnienie usługi ochrony osób i mienia objętego prawem opcji nie może przekroczyć 10% wynagrodzenia Wykonawcy za wykonanie podstawowego zakresu przedmiotu zamówienia, o którym mowa w ust. 3. 12. Wykonawcy nie przysługuje żadne roszczenie w stosunku do Zamawiającego w przypadku, gdy Zamawiający z prawa opcji nie skorzysta. Realizacja zamówienia objętego opcją jest wyłącznie uprawnieniem Zamawiającego. 13. Warunkiem uruchomiania prawa opcji jest złożenie przez Zamawiającego oświadczenia woli w przedmiocie skorzystania z prawa opcji w określonym przez niego zakresie. Skorzystanie z prawa opcji przez Zamawiającego odbędzie się na podstawie pisemnego oświadczenia Zamawiającego złożonego Wykonawcy, na 7 dni przed dniem, w którym zamówienie objęte prawem opcji ma zostać zrealizowane, oraz określeniem wielkości tego zamówienia, objętego prawem opcji.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II.5) Główny kod CPV: </w:t>
      </w:r>
      <w:r w:rsidRPr="00CD63C5">
        <w:rPr>
          <w:rFonts w:ascii="Times New Roman" w:eastAsia="Times New Roman" w:hAnsi="Times New Roman" w:cs="Times New Roman"/>
          <w:color w:val="000000"/>
          <w:sz w:val="27"/>
          <w:szCs w:val="27"/>
          <w:lang w:eastAsia="pl-PL"/>
        </w:rPr>
        <w:t>79710000-4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Dodatkowe kody CPV:</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II.6) Całkowita wartość zamówienia </w:t>
      </w:r>
      <w:r w:rsidRPr="00CD63C5">
        <w:rPr>
          <w:rFonts w:ascii="Times New Roman" w:eastAsia="Times New Roman" w:hAnsi="Times New Roman" w:cs="Times New Roman"/>
          <w:i/>
          <w:iCs/>
          <w:color w:val="000000"/>
          <w:sz w:val="27"/>
          <w:szCs w:val="27"/>
          <w:lang w:eastAsia="pl-PL"/>
        </w:rPr>
        <w:t>(jeżeli zamawiający podaje informacje o wartości zamówienia)</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t>Wartość bez VAT: </w:t>
      </w:r>
      <w:r w:rsidRPr="00CD63C5">
        <w:rPr>
          <w:rFonts w:ascii="Times New Roman" w:eastAsia="Times New Roman" w:hAnsi="Times New Roman" w:cs="Times New Roman"/>
          <w:color w:val="000000"/>
          <w:sz w:val="27"/>
          <w:szCs w:val="27"/>
          <w:lang w:eastAsia="pl-PL"/>
        </w:rPr>
        <w:br/>
        <w:t>Waluta: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lastRenderedPageBreak/>
        <w:br/>
      </w:r>
      <w:r w:rsidRPr="00CD63C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D63C5">
        <w:rPr>
          <w:rFonts w:ascii="Times New Roman" w:eastAsia="Times New Roman" w:hAnsi="Times New Roman" w:cs="Times New Roman"/>
          <w:b/>
          <w:bCs/>
          <w:color w:val="000000"/>
          <w:sz w:val="27"/>
          <w:szCs w:val="27"/>
          <w:lang w:eastAsia="pl-PL"/>
        </w:rPr>
        <w:t>Pzp</w:t>
      </w:r>
      <w:proofErr w:type="spellEnd"/>
      <w:r w:rsidRPr="00CD63C5">
        <w:rPr>
          <w:rFonts w:ascii="Times New Roman" w:eastAsia="Times New Roman" w:hAnsi="Times New Roman" w:cs="Times New Roman"/>
          <w:b/>
          <w:bCs/>
          <w:color w:val="000000"/>
          <w:sz w:val="27"/>
          <w:szCs w:val="27"/>
          <w:lang w:eastAsia="pl-PL"/>
        </w:rPr>
        <w:t>: </w:t>
      </w:r>
      <w:r w:rsidRPr="00CD63C5">
        <w:rPr>
          <w:rFonts w:ascii="Times New Roman" w:eastAsia="Times New Roman" w:hAnsi="Times New Roman" w:cs="Times New Roman"/>
          <w:color w:val="000000"/>
          <w:sz w:val="27"/>
          <w:szCs w:val="27"/>
          <w:lang w:eastAsia="pl-PL"/>
        </w:rPr>
        <w:t>Nie </w:t>
      </w:r>
      <w:r w:rsidRPr="00CD63C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D63C5">
        <w:rPr>
          <w:rFonts w:ascii="Times New Roman" w:eastAsia="Times New Roman" w:hAnsi="Times New Roman" w:cs="Times New Roman"/>
          <w:color w:val="000000"/>
          <w:sz w:val="27"/>
          <w:szCs w:val="27"/>
          <w:lang w:eastAsia="pl-PL"/>
        </w:rPr>
        <w:t>Pzp</w:t>
      </w:r>
      <w:proofErr w:type="spellEnd"/>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t>miesiącach:   </w:t>
      </w:r>
      <w:r w:rsidRPr="00CD63C5">
        <w:rPr>
          <w:rFonts w:ascii="Times New Roman" w:eastAsia="Times New Roman" w:hAnsi="Times New Roman" w:cs="Times New Roman"/>
          <w:i/>
          <w:iCs/>
          <w:color w:val="000000"/>
          <w:sz w:val="27"/>
          <w:szCs w:val="27"/>
          <w:lang w:eastAsia="pl-PL"/>
        </w:rPr>
        <w:t> lub </w:t>
      </w:r>
      <w:r w:rsidRPr="00CD63C5">
        <w:rPr>
          <w:rFonts w:ascii="Times New Roman" w:eastAsia="Times New Roman" w:hAnsi="Times New Roman" w:cs="Times New Roman"/>
          <w:b/>
          <w:bCs/>
          <w:color w:val="000000"/>
          <w:sz w:val="27"/>
          <w:szCs w:val="27"/>
          <w:lang w:eastAsia="pl-PL"/>
        </w:rPr>
        <w:t>dniach:</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i/>
          <w:iCs/>
          <w:color w:val="000000"/>
          <w:sz w:val="27"/>
          <w:szCs w:val="27"/>
          <w:lang w:eastAsia="pl-PL"/>
        </w:rPr>
        <w:t>lub</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data rozpoczęcia: </w:t>
      </w:r>
      <w:r w:rsidRPr="00CD63C5">
        <w:rPr>
          <w:rFonts w:ascii="Times New Roman" w:eastAsia="Times New Roman" w:hAnsi="Times New Roman" w:cs="Times New Roman"/>
          <w:color w:val="000000"/>
          <w:sz w:val="27"/>
          <w:szCs w:val="27"/>
          <w:lang w:eastAsia="pl-PL"/>
        </w:rPr>
        <w:t>2017-07-01  </w:t>
      </w:r>
      <w:r w:rsidRPr="00CD63C5">
        <w:rPr>
          <w:rFonts w:ascii="Times New Roman" w:eastAsia="Times New Roman" w:hAnsi="Times New Roman" w:cs="Times New Roman"/>
          <w:i/>
          <w:iCs/>
          <w:color w:val="000000"/>
          <w:sz w:val="27"/>
          <w:szCs w:val="27"/>
          <w:lang w:eastAsia="pl-PL"/>
        </w:rPr>
        <w:t> lub </w:t>
      </w:r>
      <w:r w:rsidRPr="00CD63C5">
        <w:rPr>
          <w:rFonts w:ascii="Times New Roman" w:eastAsia="Times New Roman" w:hAnsi="Times New Roman" w:cs="Times New Roman"/>
          <w:b/>
          <w:bCs/>
          <w:color w:val="000000"/>
          <w:sz w:val="27"/>
          <w:szCs w:val="27"/>
          <w:lang w:eastAsia="pl-PL"/>
        </w:rPr>
        <w:t>zakończenia: </w:t>
      </w:r>
      <w:r w:rsidRPr="00CD63C5">
        <w:rPr>
          <w:rFonts w:ascii="Times New Roman" w:eastAsia="Times New Roman" w:hAnsi="Times New Roman" w:cs="Times New Roman"/>
          <w:color w:val="000000"/>
          <w:sz w:val="27"/>
          <w:szCs w:val="27"/>
          <w:lang w:eastAsia="pl-PL"/>
        </w:rPr>
        <w:t>2017-12-31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II.9) Informacje dodatkowe:</w:t>
      </w:r>
    </w:p>
    <w:p w:rsidR="00CD63C5" w:rsidRPr="00CD63C5" w:rsidRDefault="00CD63C5" w:rsidP="00CD63C5">
      <w:pPr>
        <w:spacing w:after="0" w:line="450" w:lineRule="atLeast"/>
        <w:rPr>
          <w:rFonts w:ascii="Times New Roman" w:eastAsia="Times New Roman" w:hAnsi="Times New Roman" w:cs="Times New Roman"/>
          <w:b/>
          <w:bCs/>
          <w:color w:val="000000"/>
          <w:sz w:val="36"/>
          <w:szCs w:val="36"/>
          <w:lang w:eastAsia="pl-PL"/>
        </w:rPr>
      </w:pPr>
      <w:r w:rsidRPr="00CD63C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III.1) WARUNKI UDZIAŁU W POSTĘPOWANIU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t>Określenie warunków: Zamawiający uzna spełnienie przez Wykonawcę przedmiotowego warunku, jeżeli Wykonawca wykaże, że posiada koncesję wydaną przez Ministra Spraw Wewnętrznych i Administracji, określającą zakres i formy prowadzenia usług ochrony osób i mienia przez Wykonawcę, o której mowa w art. 15 i nast. ustawy z dnia 22 sierpnia 1997 roku o ochronie osób i mienia. </w:t>
      </w:r>
      <w:r w:rsidRPr="00CD63C5">
        <w:rPr>
          <w:rFonts w:ascii="Times New Roman" w:eastAsia="Times New Roman" w:hAnsi="Times New Roman" w:cs="Times New Roman"/>
          <w:color w:val="000000"/>
          <w:sz w:val="27"/>
          <w:szCs w:val="27"/>
          <w:lang w:eastAsia="pl-PL"/>
        </w:rPr>
        <w:br/>
        <w:t>Informacje dodatkowe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III.1.2) Sytuacja finansowa lub ekonomiczna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lastRenderedPageBreak/>
        <w:t>Określenie warunków: Zamawiający uzna spełnienie przez Wykonawcę przedmiotowego warunku, jeżeli Wykonawca wykaże, że: posiada ubezpieczenie odpowiedzialności cywilnej w zakresie prowadzonej działalności na sumę gwarancyjną co najmniej 400.000,00 zł brutto (słownie: czterysta tysięcy złotych, 00/100). Wartości podane, w dokumentach potwierdzających spełnienie warunku udziału w postępowaniu, w walutach obcych Wykonawca przeliczy według średniego kursu NBP na dzień wystawienia polisy ubezpieczeniowej, podając ten dzień i kurs. </w:t>
      </w:r>
      <w:r w:rsidRPr="00CD63C5">
        <w:rPr>
          <w:rFonts w:ascii="Times New Roman" w:eastAsia="Times New Roman" w:hAnsi="Times New Roman" w:cs="Times New Roman"/>
          <w:color w:val="000000"/>
          <w:sz w:val="27"/>
          <w:szCs w:val="27"/>
          <w:lang w:eastAsia="pl-PL"/>
        </w:rPr>
        <w:br/>
        <w:t>Informacje dodatkowe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III.1.3) Zdolność techniczna lub zawodowa </w:t>
      </w:r>
      <w:r w:rsidRPr="00CD63C5">
        <w:rPr>
          <w:rFonts w:ascii="Times New Roman" w:eastAsia="Times New Roman" w:hAnsi="Times New Roman" w:cs="Times New Roman"/>
          <w:color w:val="000000"/>
          <w:sz w:val="27"/>
          <w:szCs w:val="27"/>
          <w:lang w:eastAsia="pl-PL"/>
        </w:rPr>
        <w:br/>
        <w:t>Określenie warunków: Zamawiający uzna spełnienie przez Wykonawcę przedmiotowego warunku, jeżeli wykonawca wykaże, że w ciągu ostatnich trzech lat przed upływem terminu składania ofert, a jeśli okres działalności jest krótszy - w tym okresie wykonał lub wykonuje co najmniej dwie usługi ochrony obiektów o wartości minimum 200.000,00 zł brutto rocznie (słownie: dwieście tysięcy złotych, 00/100) każda, przy których brało udział co najmniej 6 pracowników ochrony na jednej zmianie, przy czym każda z usług trwała co najmniej 6 miesięcy. Wartości podane, w dokumentach potwierdzających spełnienie warunku udziału w postępowaniu, w walutach obcych Wykonawca przeliczy według średniego kursu NBP na dzień zawarcia umowy, podając ten dzień i kurs. </w:t>
      </w:r>
      <w:r w:rsidRPr="00CD63C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D63C5">
        <w:rPr>
          <w:rFonts w:ascii="Times New Roman" w:eastAsia="Times New Roman" w:hAnsi="Times New Roman" w:cs="Times New Roman"/>
          <w:color w:val="000000"/>
          <w:sz w:val="27"/>
          <w:szCs w:val="27"/>
          <w:lang w:eastAsia="pl-PL"/>
        </w:rPr>
        <w:br/>
        <w:t>Informacje dodatkowe:</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III.2) PODSTAWY WYKLUCZENIA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D63C5">
        <w:rPr>
          <w:rFonts w:ascii="Times New Roman" w:eastAsia="Times New Roman" w:hAnsi="Times New Roman" w:cs="Times New Roman"/>
          <w:b/>
          <w:bCs/>
          <w:color w:val="000000"/>
          <w:sz w:val="27"/>
          <w:szCs w:val="27"/>
          <w:lang w:eastAsia="pl-PL"/>
        </w:rPr>
        <w:t>Pzp</w:t>
      </w:r>
      <w:proofErr w:type="spellEnd"/>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D63C5">
        <w:rPr>
          <w:rFonts w:ascii="Times New Roman" w:eastAsia="Times New Roman" w:hAnsi="Times New Roman" w:cs="Times New Roman"/>
          <w:b/>
          <w:bCs/>
          <w:color w:val="000000"/>
          <w:sz w:val="27"/>
          <w:szCs w:val="27"/>
          <w:lang w:eastAsia="pl-PL"/>
        </w:rPr>
        <w:t>Pzp</w:t>
      </w:r>
      <w:proofErr w:type="spellEnd"/>
      <w:r w:rsidRPr="00CD63C5">
        <w:rPr>
          <w:rFonts w:ascii="Times New Roman" w:eastAsia="Times New Roman" w:hAnsi="Times New Roman" w:cs="Times New Roman"/>
          <w:color w:val="000000"/>
          <w:sz w:val="27"/>
          <w:szCs w:val="27"/>
          <w:lang w:eastAsia="pl-PL"/>
        </w:rPr>
        <w:t> Nie Zamawiający przewiduje następujące fakultatywne podstawy wykluczenia: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lastRenderedPageBreak/>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D63C5">
        <w:rPr>
          <w:rFonts w:ascii="Times New Roman" w:eastAsia="Times New Roman" w:hAnsi="Times New Roman" w:cs="Times New Roman"/>
          <w:color w:val="000000"/>
          <w:sz w:val="27"/>
          <w:szCs w:val="27"/>
          <w:lang w:eastAsia="pl-PL"/>
        </w:rPr>
        <w:br/>
        <w:t>Tak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Oświadczenie o spełnianiu kryteriów selekcji </w:t>
      </w:r>
      <w:r w:rsidRPr="00CD63C5">
        <w:rPr>
          <w:rFonts w:ascii="Times New Roman" w:eastAsia="Times New Roman" w:hAnsi="Times New Roman" w:cs="Times New Roman"/>
          <w:color w:val="000000"/>
          <w:sz w:val="27"/>
          <w:szCs w:val="27"/>
          <w:lang w:eastAsia="pl-PL"/>
        </w:rPr>
        <w:br/>
        <w:t>Nie</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1. Oświadczenie wykonawcy składane na podstawie art. 25a ust. 1 ustawy z dnia 29 stycznia 2004 r. Prawo zamówień publicznych dotyczące przesłanek wykluczenia z postępowania.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III.5.1) W ZAKRESIE SPEŁNIANIA WARUNKÓW UDZIAŁU W POSTĘPOWANIU:</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t xml:space="preserve">1. Oświadczenie wykonawcy składane na podstawie art. 25a ust. 1 ustawy z dnia 29 stycznia 2004 r. Prawo zamówień publicznych dotyczące spełniania warunków udziału w postępowaniu. 2. W celu potwierdzenia spełniania przez wykonawcę warunków udziału w postępowaniu dotyczących sytuacji ekonomicznej lub finansowej zamawiający żąda następujących dokumentów: 1) Dokumenty potwierdzające, że wykonawca jest ubezpieczony od odpowiedzialności cywilnej w zakresie prowadzonej działalności związanej z przedmiotem zamówienia na sumę gwarancyjną określoną przez zamawiającego. 3. W celu potwierdzenia spełniania przez wykonawcę warunków udziału w postępowaniu dotyczących kompetencji lub uprawnień do prowadzenia określonej działalności zawodowej, o ile wynika to z odrębnych przepisów zamawiający żąda następujących dokumentów: 1) Koncesję na świadczenie usług ochrony fizycznej osób i mienia uzyskane zgodnie z ustawą z dnia 22 sierpnia 1997r. o ochronie osób i mienia (Dz.U. z 2016 r poz. 1432 ze. zm.), 4. W celu potwierdzenia spełniania przez wykonawcę warunków udziału w postępowaniu dotyczących zdolności technicznej lub zawodowej zamawiający żąda następujących dokumentów: 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t>
      </w:r>
      <w:r w:rsidRPr="00CD63C5">
        <w:rPr>
          <w:rFonts w:ascii="Times New Roman" w:eastAsia="Times New Roman" w:hAnsi="Times New Roman" w:cs="Times New Roman"/>
          <w:color w:val="000000"/>
          <w:sz w:val="27"/>
          <w:szCs w:val="27"/>
          <w:lang w:eastAsia="pl-PL"/>
        </w:rPr>
        <w:lastRenderedPageBreak/>
        <w:t>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III.5.2) W ZAKRESIE KRYTERIÓW SELEKCJI:</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III.7) INNE DOKUMENTY NIE WYMIENIONE W pkt III.3) - III.6)</w:t>
      </w:r>
    </w:p>
    <w:p w:rsidR="00CD63C5" w:rsidRPr="00CD63C5" w:rsidRDefault="00CD63C5" w:rsidP="00CD63C5">
      <w:pPr>
        <w:spacing w:after="0" w:line="450" w:lineRule="atLeast"/>
        <w:rPr>
          <w:rFonts w:ascii="Times New Roman" w:eastAsia="Times New Roman" w:hAnsi="Times New Roman" w:cs="Times New Roman"/>
          <w:b/>
          <w:bCs/>
          <w:color w:val="000000"/>
          <w:sz w:val="36"/>
          <w:szCs w:val="36"/>
          <w:lang w:eastAsia="pl-PL"/>
        </w:rPr>
      </w:pPr>
      <w:r w:rsidRPr="00CD63C5">
        <w:rPr>
          <w:rFonts w:ascii="Times New Roman" w:eastAsia="Times New Roman" w:hAnsi="Times New Roman" w:cs="Times New Roman"/>
          <w:b/>
          <w:bCs/>
          <w:color w:val="000000"/>
          <w:sz w:val="36"/>
          <w:szCs w:val="36"/>
          <w:u w:val="single"/>
          <w:lang w:eastAsia="pl-PL"/>
        </w:rPr>
        <w:t>SEKCJA IV: PROCEDURA</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IV.1) OPIS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IV.1.1) Tryb udzielenia zamówienia: </w:t>
      </w:r>
      <w:r w:rsidRPr="00CD63C5">
        <w:rPr>
          <w:rFonts w:ascii="Times New Roman" w:eastAsia="Times New Roman" w:hAnsi="Times New Roman" w:cs="Times New Roman"/>
          <w:color w:val="000000"/>
          <w:sz w:val="27"/>
          <w:szCs w:val="27"/>
          <w:lang w:eastAsia="pl-PL"/>
        </w:rPr>
        <w:t>Przetarg nieograniczony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IV.1.2) Zamawiający żąda wniesienia wadium:</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Tak </w:t>
      </w:r>
      <w:r w:rsidRPr="00CD63C5">
        <w:rPr>
          <w:rFonts w:ascii="Times New Roman" w:eastAsia="Times New Roman" w:hAnsi="Times New Roman" w:cs="Times New Roman"/>
          <w:color w:val="000000"/>
          <w:sz w:val="27"/>
          <w:szCs w:val="27"/>
          <w:lang w:eastAsia="pl-PL"/>
        </w:rPr>
        <w:br/>
        <w:t>Informacja na temat wadium </w:t>
      </w:r>
      <w:r w:rsidRPr="00CD63C5">
        <w:rPr>
          <w:rFonts w:ascii="Times New Roman" w:eastAsia="Times New Roman" w:hAnsi="Times New Roman" w:cs="Times New Roman"/>
          <w:color w:val="000000"/>
          <w:sz w:val="27"/>
          <w:szCs w:val="27"/>
          <w:lang w:eastAsia="pl-PL"/>
        </w:rPr>
        <w:br/>
        <w:t xml:space="preserve">1. Wysokość wadium (przepisy art. 45. PZP): Zamawiający ustalił wysokość wadium w kwocie 2.000,00 zł (słownie: dwa tysiące złotych 00/100). Wykonawca zobowiązany jest wnieść wadium przed upływem terminu składania ofert. 2. Forma wadium 2.1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(Dz.U. z 2014 r. poz. 1804 oraz z 2015 r. poz. 978 i 1240). W przypadku składania przez Wykonawcę wadium w formie gwarancji, gwarancja ma być, co najmniej gwarancją nieodwołalną i płatną na pierwsze pisemne żądanie Zamawiającego. 3. Miejsce i sposób wniesienia wadium a) Wadium wnoszone w pieniądzu należy wpłacić przelewem na konto: Muzeum Pierwszych Piastów na Lednicy w banku </w:t>
      </w:r>
      <w:r w:rsidRPr="00CD63C5">
        <w:rPr>
          <w:rFonts w:ascii="Times New Roman" w:eastAsia="Times New Roman" w:hAnsi="Times New Roman" w:cs="Times New Roman"/>
          <w:color w:val="000000"/>
          <w:sz w:val="27"/>
          <w:szCs w:val="27"/>
          <w:lang w:eastAsia="pl-PL"/>
        </w:rPr>
        <w:lastRenderedPageBreak/>
        <w:t xml:space="preserve">PKO BP S.A. O/Gniezno, na numer rachunku bankowego: 93 1020 4115 0000 9402 0040 5217 z dopiskiem: „Wadium w przetargu na zadanie pn.: Ochrona obiektów Muzeum Pierwszych Piastów na Lednicy” b) Zamawiający, wymaga by Wadium wnoszone w innych formach niż w pieniądzu, a dopuszczonych do wniesienia zgodnie z ustawą </w:t>
      </w:r>
      <w:proofErr w:type="spellStart"/>
      <w:r w:rsidRPr="00CD63C5">
        <w:rPr>
          <w:rFonts w:ascii="Times New Roman" w:eastAsia="Times New Roman" w:hAnsi="Times New Roman" w:cs="Times New Roman"/>
          <w:color w:val="000000"/>
          <w:sz w:val="27"/>
          <w:szCs w:val="27"/>
          <w:lang w:eastAsia="pl-PL"/>
        </w:rPr>
        <w:t>Pzp</w:t>
      </w:r>
      <w:proofErr w:type="spellEnd"/>
      <w:r w:rsidRPr="00CD63C5">
        <w:rPr>
          <w:rFonts w:ascii="Times New Roman" w:eastAsia="Times New Roman" w:hAnsi="Times New Roman" w:cs="Times New Roman"/>
          <w:color w:val="000000"/>
          <w:sz w:val="27"/>
          <w:szCs w:val="27"/>
          <w:lang w:eastAsia="pl-PL"/>
        </w:rPr>
        <w:t xml:space="preserve">, było złożone w oryginale w siedzibie Zamawiającego, tj. Muzeum Pierwszych Piastów na Lednicy, Dziekanowice 32, 62 -261 Lednogóra - przed upływem terminu składania ofert. Złożenie oryginału dokumentu potwierdzającego wniesienie wadium w innych formach niż pieniądz, o którym mowa w niniejszym punkcie jest wymagane jako warunek konieczny. c) Zaleca się, by do oferty dołączyć kopię dokumentu potwierdzającego wniesienie wadium, tzn. potwierdzoną przez Wykonawcę za zgodność z oryginałem, kopię polecenia przelewu na konto Zamawiającego d) Załączenie w/w kopii do oferty, o których mowa w niniejszym punkcie jest pożądane, lecz nie jest to warunek konieczny. 4. Termin wniesienia wadium </w:t>
      </w:r>
      <w:proofErr w:type="spellStart"/>
      <w:r w:rsidRPr="00CD63C5">
        <w:rPr>
          <w:rFonts w:ascii="Times New Roman" w:eastAsia="Times New Roman" w:hAnsi="Times New Roman" w:cs="Times New Roman"/>
          <w:color w:val="000000"/>
          <w:sz w:val="27"/>
          <w:szCs w:val="27"/>
          <w:lang w:eastAsia="pl-PL"/>
        </w:rPr>
        <w:t>Wadium</w:t>
      </w:r>
      <w:proofErr w:type="spellEnd"/>
      <w:r w:rsidRPr="00CD63C5">
        <w:rPr>
          <w:rFonts w:ascii="Times New Roman" w:eastAsia="Times New Roman" w:hAnsi="Times New Roman" w:cs="Times New Roman"/>
          <w:color w:val="000000"/>
          <w:sz w:val="27"/>
          <w:szCs w:val="27"/>
          <w:lang w:eastAsia="pl-PL"/>
        </w:rPr>
        <w:t xml:space="preserve">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5. Zwrot wadium 1) Zamawiający zwraca wadium wszystkim wykonawcom niezwłocznie po wyborze oferty najkorzystniejszej lub unieważnieniu postępowania, z wyjątkiem wykonawcy, którego oferta została wybrana jako najkorzystniejsza.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upływem terminu składania ofert. 4) Zamawiający żąda ponownego wniesienia wadium przez wykonawcę, któremu zwrócono wadium w przypadku, o którym mowa w </w:t>
      </w:r>
      <w:proofErr w:type="spellStart"/>
      <w:r w:rsidRPr="00CD63C5">
        <w:rPr>
          <w:rFonts w:ascii="Times New Roman" w:eastAsia="Times New Roman" w:hAnsi="Times New Roman" w:cs="Times New Roman"/>
          <w:color w:val="000000"/>
          <w:sz w:val="27"/>
          <w:szCs w:val="27"/>
          <w:lang w:eastAsia="pl-PL"/>
        </w:rPr>
        <w:t>ppkt</w:t>
      </w:r>
      <w:proofErr w:type="spellEnd"/>
      <w:r w:rsidRPr="00CD63C5">
        <w:rPr>
          <w:rFonts w:ascii="Times New Roman" w:eastAsia="Times New Roman" w:hAnsi="Times New Roman" w:cs="Times New Roman"/>
          <w:color w:val="000000"/>
          <w:sz w:val="27"/>
          <w:szCs w:val="27"/>
          <w:lang w:eastAsia="pl-PL"/>
        </w:rPr>
        <w:t xml:space="preserve"> 1, jeżeli w wyniku rozstrzygnięcia odwołania jego oferta została wybrana jako najkorzystniejsza. Wykonawca wnosi wadium w terminie określonym przez zamawiającego. 5) W pozostałych sprawach dotyczących zwrotu wadium, nieuregulowanych w niniejszym dziale SIWZ, mają zastosowanie </w:t>
      </w:r>
      <w:r w:rsidRPr="00CD63C5">
        <w:rPr>
          <w:rFonts w:ascii="Times New Roman" w:eastAsia="Times New Roman" w:hAnsi="Times New Roman" w:cs="Times New Roman"/>
          <w:color w:val="000000"/>
          <w:sz w:val="27"/>
          <w:szCs w:val="27"/>
          <w:lang w:eastAsia="pl-PL"/>
        </w:rPr>
        <w:lastRenderedPageBreak/>
        <w:t xml:space="preserve">przepisy ustawy </w:t>
      </w:r>
      <w:proofErr w:type="spellStart"/>
      <w:r w:rsidRPr="00CD63C5">
        <w:rPr>
          <w:rFonts w:ascii="Times New Roman" w:eastAsia="Times New Roman" w:hAnsi="Times New Roman" w:cs="Times New Roman"/>
          <w:color w:val="000000"/>
          <w:sz w:val="27"/>
          <w:szCs w:val="27"/>
          <w:lang w:eastAsia="pl-PL"/>
        </w:rPr>
        <w:t>Pzp</w:t>
      </w:r>
      <w:proofErr w:type="spellEnd"/>
      <w:r w:rsidRPr="00CD63C5">
        <w:rPr>
          <w:rFonts w:ascii="Times New Roman" w:eastAsia="Times New Roman" w:hAnsi="Times New Roman" w:cs="Times New Roman"/>
          <w:color w:val="000000"/>
          <w:sz w:val="27"/>
          <w:szCs w:val="27"/>
          <w:lang w:eastAsia="pl-PL"/>
        </w:rPr>
        <w:t>. 6. Utrata wadium 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IV.1.3) Przewiduje się udzielenie zaliczek na poczet wykonania zamówienia:</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Nie </w:t>
      </w:r>
      <w:r w:rsidRPr="00CD63C5">
        <w:rPr>
          <w:rFonts w:ascii="Times New Roman" w:eastAsia="Times New Roman" w:hAnsi="Times New Roman" w:cs="Times New Roman"/>
          <w:color w:val="000000"/>
          <w:sz w:val="27"/>
          <w:szCs w:val="27"/>
          <w:lang w:eastAsia="pl-PL"/>
        </w:rPr>
        <w:br/>
        <w:t>Należy podać informacje na temat udzielania zaliczek: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Nie </w:t>
      </w:r>
      <w:r w:rsidRPr="00CD63C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D63C5">
        <w:rPr>
          <w:rFonts w:ascii="Times New Roman" w:eastAsia="Times New Roman" w:hAnsi="Times New Roman" w:cs="Times New Roman"/>
          <w:color w:val="000000"/>
          <w:sz w:val="27"/>
          <w:szCs w:val="27"/>
          <w:lang w:eastAsia="pl-PL"/>
        </w:rPr>
        <w:br/>
        <w:t>Nie </w:t>
      </w:r>
      <w:r w:rsidRPr="00CD63C5">
        <w:rPr>
          <w:rFonts w:ascii="Times New Roman" w:eastAsia="Times New Roman" w:hAnsi="Times New Roman" w:cs="Times New Roman"/>
          <w:color w:val="000000"/>
          <w:sz w:val="27"/>
          <w:szCs w:val="27"/>
          <w:lang w:eastAsia="pl-PL"/>
        </w:rPr>
        <w:br/>
        <w:t>Informacje dodatkowe: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IV.1.5.) Wymaga się złożenia oferty wariantowej:</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Nie </w:t>
      </w:r>
      <w:r w:rsidRPr="00CD63C5">
        <w:rPr>
          <w:rFonts w:ascii="Times New Roman" w:eastAsia="Times New Roman" w:hAnsi="Times New Roman" w:cs="Times New Roman"/>
          <w:color w:val="000000"/>
          <w:sz w:val="27"/>
          <w:szCs w:val="27"/>
          <w:lang w:eastAsia="pl-PL"/>
        </w:rPr>
        <w:br/>
        <w:t>Dopuszcza się złożenie oferty wariantowej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lastRenderedPageBreak/>
        <w:t>Nie </w:t>
      </w:r>
      <w:r w:rsidRPr="00CD63C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Liczba wykonawców   </w:t>
      </w:r>
      <w:r w:rsidRPr="00CD63C5">
        <w:rPr>
          <w:rFonts w:ascii="Times New Roman" w:eastAsia="Times New Roman" w:hAnsi="Times New Roman" w:cs="Times New Roman"/>
          <w:color w:val="000000"/>
          <w:sz w:val="27"/>
          <w:szCs w:val="27"/>
          <w:lang w:eastAsia="pl-PL"/>
        </w:rPr>
        <w:br/>
        <w:t>Przewidywana minimalna liczba wykonawców </w:t>
      </w:r>
      <w:r w:rsidRPr="00CD63C5">
        <w:rPr>
          <w:rFonts w:ascii="Times New Roman" w:eastAsia="Times New Roman" w:hAnsi="Times New Roman" w:cs="Times New Roman"/>
          <w:color w:val="000000"/>
          <w:sz w:val="27"/>
          <w:szCs w:val="27"/>
          <w:lang w:eastAsia="pl-PL"/>
        </w:rPr>
        <w:br/>
        <w:t>Maksymalna liczba wykonawców   </w:t>
      </w:r>
      <w:r w:rsidRPr="00CD63C5">
        <w:rPr>
          <w:rFonts w:ascii="Times New Roman" w:eastAsia="Times New Roman" w:hAnsi="Times New Roman" w:cs="Times New Roman"/>
          <w:color w:val="000000"/>
          <w:sz w:val="27"/>
          <w:szCs w:val="27"/>
          <w:lang w:eastAsia="pl-PL"/>
        </w:rPr>
        <w:br/>
        <w:t>Kryteria selekcji wykonawców: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IV.1.7) Informacje na temat umowy ramowej lub dynamicznego systemu zakupów:</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Umowa ramowa będzie zawarta: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Czy przewiduje się ograniczenie liczby uczestników umowy ramowej: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Przewidziana maksymalna liczba uczestników umowy ramowej: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Informacje dodatkowe: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Zamówienie obejmuje ustanowienie dynamicznego systemu zakupów: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Informacje dodatkowe: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IV.1.8) Aukcja elektroniczna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Przewidziane jest przeprowadzenie aukcji elektronicznej </w:t>
      </w:r>
      <w:r w:rsidRPr="00CD63C5">
        <w:rPr>
          <w:rFonts w:ascii="Times New Roman" w:eastAsia="Times New Roman" w:hAnsi="Times New Roman" w:cs="Times New Roman"/>
          <w:i/>
          <w:iCs/>
          <w:color w:val="000000"/>
          <w:sz w:val="27"/>
          <w:szCs w:val="27"/>
          <w:lang w:eastAsia="pl-PL"/>
        </w:rPr>
        <w:t>(przetarg nieograniczony, przetarg ograniczony, negocjacje z ogłoszeniem) </w:t>
      </w:r>
      <w:r w:rsidRPr="00CD63C5">
        <w:rPr>
          <w:rFonts w:ascii="Times New Roman" w:eastAsia="Times New Roman" w:hAnsi="Times New Roman" w:cs="Times New Roman"/>
          <w:color w:val="000000"/>
          <w:sz w:val="27"/>
          <w:szCs w:val="27"/>
          <w:lang w:eastAsia="pl-PL"/>
        </w:rPr>
        <w:br/>
        <w:t>Należy podać adres strony internetowej, na której aukcja będzie prowadzona: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D63C5">
        <w:rPr>
          <w:rFonts w:ascii="Times New Roman" w:eastAsia="Times New Roman" w:hAnsi="Times New Roman" w:cs="Times New Roman"/>
          <w:color w:val="000000"/>
          <w:sz w:val="27"/>
          <w:szCs w:val="27"/>
          <w:lang w:eastAsia="pl-PL"/>
        </w:rPr>
        <w:br/>
        <w:t>Informacje dotyczące przebiegu aukcji elektronicznej: </w:t>
      </w:r>
      <w:r w:rsidRPr="00CD63C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D63C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D63C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D63C5">
        <w:rPr>
          <w:rFonts w:ascii="Times New Roman" w:eastAsia="Times New Roman" w:hAnsi="Times New Roman" w:cs="Times New Roman"/>
          <w:color w:val="000000"/>
          <w:sz w:val="27"/>
          <w:szCs w:val="27"/>
          <w:lang w:eastAsia="pl-PL"/>
        </w:rPr>
        <w:br/>
        <w:t>Informacje o liczbie etapów aukcji elektronicznej i czasie ich trwania:</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lastRenderedPageBreak/>
        <w:br/>
        <w:t>Czas trwania: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D63C5">
        <w:rPr>
          <w:rFonts w:ascii="Times New Roman" w:eastAsia="Times New Roman" w:hAnsi="Times New Roman" w:cs="Times New Roman"/>
          <w:color w:val="000000"/>
          <w:sz w:val="27"/>
          <w:szCs w:val="27"/>
          <w:lang w:eastAsia="pl-PL"/>
        </w:rPr>
        <w:br/>
        <w:t>Warunki zamknięcia aukcji elektronicznej: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IV.2) KRYTERIA OCENY OFERT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IV.2.1) Kryteria oceny ofert: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IV.2.2) Kryteria</w:t>
      </w:r>
      <w:r w:rsidRPr="00CD63C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62"/>
        <w:gridCol w:w="1016"/>
      </w:tblGrid>
      <w:tr w:rsidR="00CD63C5" w:rsidRPr="00CD63C5" w:rsidTr="00CD63C5">
        <w:tc>
          <w:tcPr>
            <w:tcW w:w="0" w:type="auto"/>
            <w:tcBorders>
              <w:top w:val="single" w:sz="6" w:space="0" w:color="000000"/>
              <w:left w:val="single" w:sz="6" w:space="0" w:color="000000"/>
              <w:bottom w:val="single" w:sz="6" w:space="0" w:color="000000"/>
              <w:right w:val="single" w:sz="6" w:space="0" w:color="000000"/>
            </w:tcBorders>
            <w:vAlign w:val="center"/>
            <w:hideMark/>
          </w:tcPr>
          <w:p w:rsidR="00CD63C5" w:rsidRPr="00CD63C5" w:rsidRDefault="00CD63C5" w:rsidP="00CD63C5">
            <w:pPr>
              <w:spacing w:after="0" w:line="240" w:lineRule="auto"/>
              <w:rPr>
                <w:rFonts w:ascii="Times New Roman" w:eastAsia="Times New Roman" w:hAnsi="Times New Roman" w:cs="Times New Roman"/>
                <w:sz w:val="24"/>
                <w:szCs w:val="24"/>
                <w:lang w:eastAsia="pl-PL"/>
              </w:rPr>
            </w:pPr>
            <w:r w:rsidRPr="00CD63C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3C5" w:rsidRPr="00CD63C5" w:rsidRDefault="00CD63C5" w:rsidP="00CD63C5">
            <w:pPr>
              <w:spacing w:after="0" w:line="240" w:lineRule="auto"/>
              <w:rPr>
                <w:rFonts w:ascii="Times New Roman" w:eastAsia="Times New Roman" w:hAnsi="Times New Roman" w:cs="Times New Roman"/>
                <w:sz w:val="24"/>
                <w:szCs w:val="24"/>
                <w:lang w:eastAsia="pl-PL"/>
              </w:rPr>
            </w:pPr>
            <w:r w:rsidRPr="00CD63C5">
              <w:rPr>
                <w:rFonts w:ascii="Times New Roman" w:eastAsia="Times New Roman" w:hAnsi="Times New Roman" w:cs="Times New Roman"/>
                <w:sz w:val="24"/>
                <w:szCs w:val="24"/>
                <w:lang w:eastAsia="pl-PL"/>
              </w:rPr>
              <w:t>Znaczenie</w:t>
            </w:r>
          </w:p>
        </w:tc>
      </w:tr>
      <w:tr w:rsidR="00CD63C5" w:rsidRPr="00CD63C5" w:rsidTr="00CD63C5">
        <w:tc>
          <w:tcPr>
            <w:tcW w:w="0" w:type="auto"/>
            <w:tcBorders>
              <w:top w:val="single" w:sz="6" w:space="0" w:color="000000"/>
              <w:left w:val="single" w:sz="6" w:space="0" w:color="000000"/>
              <w:bottom w:val="single" w:sz="6" w:space="0" w:color="000000"/>
              <w:right w:val="single" w:sz="6" w:space="0" w:color="000000"/>
            </w:tcBorders>
            <w:vAlign w:val="center"/>
            <w:hideMark/>
          </w:tcPr>
          <w:p w:rsidR="00CD63C5" w:rsidRPr="00CD63C5" w:rsidRDefault="00CD63C5" w:rsidP="00CD63C5">
            <w:pPr>
              <w:spacing w:after="0" w:line="240" w:lineRule="auto"/>
              <w:rPr>
                <w:rFonts w:ascii="Times New Roman" w:eastAsia="Times New Roman" w:hAnsi="Times New Roman" w:cs="Times New Roman"/>
                <w:sz w:val="24"/>
                <w:szCs w:val="24"/>
                <w:lang w:eastAsia="pl-PL"/>
              </w:rPr>
            </w:pPr>
            <w:r w:rsidRPr="00CD63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3C5" w:rsidRPr="00CD63C5" w:rsidRDefault="00CD63C5" w:rsidP="00CD63C5">
            <w:pPr>
              <w:spacing w:after="0" w:line="240" w:lineRule="auto"/>
              <w:rPr>
                <w:rFonts w:ascii="Times New Roman" w:eastAsia="Times New Roman" w:hAnsi="Times New Roman" w:cs="Times New Roman"/>
                <w:sz w:val="24"/>
                <w:szCs w:val="24"/>
                <w:lang w:eastAsia="pl-PL"/>
              </w:rPr>
            </w:pPr>
            <w:r w:rsidRPr="00CD63C5">
              <w:rPr>
                <w:rFonts w:ascii="Times New Roman" w:eastAsia="Times New Roman" w:hAnsi="Times New Roman" w:cs="Times New Roman"/>
                <w:sz w:val="24"/>
                <w:szCs w:val="24"/>
                <w:lang w:eastAsia="pl-PL"/>
              </w:rPr>
              <w:t>60,00</w:t>
            </w:r>
          </w:p>
        </w:tc>
      </w:tr>
      <w:tr w:rsidR="00CD63C5" w:rsidRPr="00CD63C5" w:rsidTr="00CD63C5">
        <w:tc>
          <w:tcPr>
            <w:tcW w:w="0" w:type="auto"/>
            <w:tcBorders>
              <w:top w:val="single" w:sz="6" w:space="0" w:color="000000"/>
              <w:left w:val="single" w:sz="6" w:space="0" w:color="000000"/>
              <w:bottom w:val="single" w:sz="6" w:space="0" w:color="000000"/>
              <w:right w:val="single" w:sz="6" w:space="0" w:color="000000"/>
            </w:tcBorders>
            <w:vAlign w:val="center"/>
            <w:hideMark/>
          </w:tcPr>
          <w:p w:rsidR="00CD63C5" w:rsidRPr="00CD63C5" w:rsidRDefault="00CD63C5" w:rsidP="00CD63C5">
            <w:pPr>
              <w:spacing w:after="0" w:line="240" w:lineRule="auto"/>
              <w:rPr>
                <w:rFonts w:ascii="Times New Roman" w:eastAsia="Times New Roman" w:hAnsi="Times New Roman" w:cs="Times New Roman"/>
                <w:sz w:val="24"/>
                <w:szCs w:val="24"/>
                <w:lang w:eastAsia="pl-PL"/>
              </w:rPr>
            </w:pPr>
            <w:r w:rsidRPr="00CD63C5">
              <w:rPr>
                <w:rFonts w:ascii="Times New Roman" w:eastAsia="Times New Roman" w:hAnsi="Times New Roman" w:cs="Times New Roman"/>
                <w:sz w:val="24"/>
                <w:szCs w:val="24"/>
                <w:lang w:eastAsia="pl-PL"/>
              </w:rPr>
              <w:t>czas reakcji grupy interwencyjnej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3C5" w:rsidRPr="00CD63C5" w:rsidRDefault="00CD63C5" w:rsidP="00CD63C5">
            <w:pPr>
              <w:spacing w:after="0" w:line="240" w:lineRule="auto"/>
              <w:rPr>
                <w:rFonts w:ascii="Times New Roman" w:eastAsia="Times New Roman" w:hAnsi="Times New Roman" w:cs="Times New Roman"/>
                <w:sz w:val="24"/>
                <w:szCs w:val="24"/>
                <w:lang w:eastAsia="pl-PL"/>
              </w:rPr>
            </w:pPr>
            <w:r w:rsidRPr="00CD63C5">
              <w:rPr>
                <w:rFonts w:ascii="Times New Roman" w:eastAsia="Times New Roman" w:hAnsi="Times New Roman" w:cs="Times New Roman"/>
                <w:sz w:val="24"/>
                <w:szCs w:val="24"/>
                <w:lang w:eastAsia="pl-PL"/>
              </w:rPr>
              <w:t>40,00</w:t>
            </w:r>
          </w:p>
        </w:tc>
      </w:tr>
    </w:tbl>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D63C5">
        <w:rPr>
          <w:rFonts w:ascii="Times New Roman" w:eastAsia="Times New Roman" w:hAnsi="Times New Roman" w:cs="Times New Roman"/>
          <w:b/>
          <w:bCs/>
          <w:color w:val="000000"/>
          <w:sz w:val="27"/>
          <w:szCs w:val="27"/>
          <w:lang w:eastAsia="pl-PL"/>
        </w:rPr>
        <w:t>Pzp</w:t>
      </w:r>
      <w:proofErr w:type="spellEnd"/>
      <w:r w:rsidRPr="00CD63C5">
        <w:rPr>
          <w:rFonts w:ascii="Times New Roman" w:eastAsia="Times New Roman" w:hAnsi="Times New Roman" w:cs="Times New Roman"/>
          <w:b/>
          <w:bCs/>
          <w:color w:val="000000"/>
          <w:sz w:val="27"/>
          <w:szCs w:val="27"/>
          <w:lang w:eastAsia="pl-PL"/>
        </w:rPr>
        <w:t> </w:t>
      </w:r>
      <w:r w:rsidRPr="00CD63C5">
        <w:rPr>
          <w:rFonts w:ascii="Times New Roman" w:eastAsia="Times New Roman" w:hAnsi="Times New Roman" w:cs="Times New Roman"/>
          <w:color w:val="000000"/>
          <w:sz w:val="27"/>
          <w:szCs w:val="27"/>
          <w:lang w:eastAsia="pl-PL"/>
        </w:rPr>
        <w:t>(przetarg nieograniczony) </w:t>
      </w:r>
      <w:r w:rsidRPr="00CD63C5">
        <w:rPr>
          <w:rFonts w:ascii="Times New Roman" w:eastAsia="Times New Roman" w:hAnsi="Times New Roman" w:cs="Times New Roman"/>
          <w:color w:val="000000"/>
          <w:sz w:val="27"/>
          <w:szCs w:val="27"/>
          <w:lang w:eastAsia="pl-PL"/>
        </w:rPr>
        <w:br/>
        <w:t>Nie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IV.3) Negocjacje z ogłoszeniem, dialog konkurencyjny, partnerstwo innowacyjne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IV.3.1) Informacje na temat negocjacji z ogłoszeniem</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t>Minimalne wymagania, które muszą spełniać wszystkie oferty: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D63C5">
        <w:rPr>
          <w:rFonts w:ascii="Times New Roman" w:eastAsia="Times New Roman" w:hAnsi="Times New Roman" w:cs="Times New Roman"/>
          <w:color w:val="000000"/>
          <w:sz w:val="27"/>
          <w:szCs w:val="27"/>
          <w:lang w:eastAsia="pl-PL"/>
        </w:rPr>
        <w:br/>
        <w:t>Przewidziany jest podział negocjacji na etapy w celu ograniczenia liczby ofert: </w:t>
      </w:r>
      <w:r w:rsidRPr="00CD63C5">
        <w:rPr>
          <w:rFonts w:ascii="Times New Roman" w:eastAsia="Times New Roman" w:hAnsi="Times New Roman" w:cs="Times New Roman"/>
          <w:color w:val="000000"/>
          <w:sz w:val="27"/>
          <w:szCs w:val="27"/>
          <w:lang w:eastAsia="pl-PL"/>
        </w:rPr>
        <w:br/>
        <w:t>Należy podać informacje na temat etapów negocjacji (w tym liczbę etapów):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Informacje dodatkowe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lastRenderedPageBreak/>
        <w:t>IV.3.2) Informacje na temat dialogu konkurencyjnego</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Wstępny harmonogram postępowania: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Podział dialogu na etapy w celu ograniczenia liczby rozwiązań: </w:t>
      </w:r>
      <w:r w:rsidRPr="00CD63C5">
        <w:rPr>
          <w:rFonts w:ascii="Times New Roman" w:eastAsia="Times New Roman" w:hAnsi="Times New Roman" w:cs="Times New Roman"/>
          <w:color w:val="000000"/>
          <w:sz w:val="27"/>
          <w:szCs w:val="27"/>
          <w:lang w:eastAsia="pl-PL"/>
        </w:rPr>
        <w:br/>
        <w:t>Należy podać informacje na temat etapów dialogu: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Informacje dodatkowe: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IV.3.3) Informacje na temat partnerstwa innowacyjnego</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Informacje dodatkowe: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IV.4) Licytacja elektroniczna </w:t>
      </w:r>
      <w:r w:rsidRPr="00CD63C5">
        <w:rPr>
          <w:rFonts w:ascii="Times New Roman" w:eastAsia="Times New Roman" w:hAnsi="Times New Roman" w:cs="Times New Roman"/>
          <w:color w:val="000000"/>
          <w:sz w:val="27"/>
          <w:szCs w:val="27"/>
          <w:lang w:eastAsia="pl-PL"/>
        </w:rPr>
        <w:br/>
        <w:t>Adres strony internetowej, na której będzie prowadzona licytacja elektroniczna: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Informacje o liczbie etapów licytacji elektronicznej i czasie ich trwania:</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Czas trwania: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Termin składania wniosków o dopuszczenie do udziału w licytacji elektronicznej: </w:t>
      </w:r>
      <w:r w:rsidRPr="00CD63C5">
        <w:rPr>
          <w:rFonts w:ascii="Times New Roman" w:eastAsia="Times New Roman" w:hAnsi="Times New Roman" w:cs="Times New Roman"/>
          <w:color w:val="000000"/>
          <w:sz w:val="27"/>
          <w:szCs w:val="27"/>
          <w:lang w:eastAsia="pl-PL"/>
        </w:rPr>
        <w:br/>
        <w:t>Data: godzina: </w:t>
      </w:r>
      <w:r w:rsidRPr="00CD63C5">
        <w:rPr>
          <w:rFonts w:ascii="Times New Roman" w:eastAsia="Times New Roman" w:hAnsi="Times New Roman" w:cs="Times New Roman"/>
          <w:color w:val="000000"/>
          <w:sz w:val="27"/>
          <w:szCs w:val="27"/>
          <w:lang w:eastAsia="pl-PL"/>
        </w:rPr>
        <w:br/>
        <w:t>Termin otwarcia licytacji elektronicznej: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t>Termin i warunki zamknięcia licytacji elektronicznej: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t>Wymagania dotyczące zabezpieczenia należytego wykonania umowy: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color w:val="000000"/>
          <w:sz w:val="27"/>
          <w:szCs w:val="27"/>
          <w:lang w:eastAsia="pl-PL"/>
        </w:rPr>
        <w:br/>
        <w:t>Informacje dodatkowe: </w:t>
      </w:r>
    </w:p>
    <w:p w:rsidR="00CD63C5" w:rsidRPr="00CD63C5" w:rsidRDefault="00CD63C5" w:rsidP="00CD63C5">
      <w:pPr>
        <w:spacing w:after="0" w:line="450" w:lineRule="atLeast"/>
        <w:rPr>
          <w:rFonts w:ascii="Times New Roman" w:eastAsia="Times New Roman" w:hAnsi="Times New Roman" w:cs="Times New Roman"/>
          <w:color w:val="000000"/>
          <w:sz w:val="27"/>
          <w:szCs w:val="27"/>
          <w:lang w:eastAsia="pl-PL"/>
        </w:rPr>
      </w:pPr>
      <w:r w:rsidRPr="00CD63C5">
        <w:rPr>
          <w:rFonts w:ascii="Times New Roman" w:eastAsia="Times New Roman" w:hAnsi="Times New Roman" w:cs="Times New Roman"/>
          <w:b/>
          <w:bCs/>
          <w:color w:val="000000"/>
          <w:sz w:val="27"/>
          <w:szCs w:val="27"/>
          <w:lang w:eastAsia="pl-PL"/>
        </w:rPr>
        <w:t>IV.5) ZMIANA UMOWY</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D63C5">
        <w:rPr>
          <w:rFonts w:ascii="Times New Roman" w:eastAsia="Times New Roman" w:hAnsi="Times New Roman" w:cs="Times New Roman"/>
          <w:color w:val="000000"/>
          <w:sz w:val="27"/>
          <w:szCs w:val="27"/>
          <w:lang w:eastAsia="pl-PL"/>
        </w:rPr>
        <w:t> Tak </w:t>
      </w:r>
      <w:r w:rsidRPr="00CD63C5">
        <w:rPr>
          <w:rFonts w:ascii="Times New Roman" w:eastAsia="Times New Roman" w:hAnsi="Times New Roman" w:cs="Times New Roman"/>
          <w:color w:val="000000"/>
          <w:sz w:val="27"/>
          <w:szCs w:val="27"/>
          <w:lang w:eastAsia="pl-PL"/>
        </w:rPr>
        <w:br/>
        <w:t>Należy wskazać zakres, charakter zmian oraz warunki wprowadzenia zmian: </w:t>
      </w:r>
      <w:r w:rsidRPr="00CD63C5">
        <w:rPr>
          <w:rFonts w:ascii="Times New Roman" w:eastAsia="Times New Roman" w:hAnsi="Times New Roman" w:cs="Times New Roman"/>
          <w:color w:val="000000"/>
          <w:sz w:val="27"/>
          <w:szCs w:val="27"/>
          <w:lang w:eastAsia="pl-PL"/>
        </w:rPr>
        <w:br/>
        <w:t xml:space="preserve">Zgodnie z art. 144 ust. 1 pkt. 1 ustawy Prawo zamówień publicznych, Zamawiający przewiduje zmiany postanowień zawartej umowy w stosunku do treści oferty w następujących przypadkach: 1) dopuszczalna jest zmiana umowy polegająca na zmianie danych Wykonawcy bez zmian samego Wykonawcy (np. zmiana siedziby, adresu, nazwy), 2) dopuszczalne jest zmiana wynagrodzenia Wykonawcy w przypadku zmiany powszechnie obowiązujących przepisów w zakresie wysokości </w:t>
      </w:r>
      <w:r w:rsidRPr="00CD63C5">
        <w:rPr>
          <w:rFonts w:ascii="Times New Roman" w:eastAsia="Times New Roman" w:hAnsi="Times New Roman" w:cs="Times New Roman"/>
          <w:color w:val="000000"/>
          <w:sz w:val="27"/>
          <w:szCs w:val="27"/>
          <w:lang w:eastAsia="pl-PL"/>
        </w:rPr>
        <w:lastRenderedPageBreak/>
        <w:t>stawki podatku od towarów i usług na przedmiot świadczenia, 3) dopuszczalne są zmiany postanowień umowy, które wynikają ze zmiany obowiązujących przepisów, jeżeli konieczne będzie dostosowanie postanowień umowy do nowego stanu prawnego, 4) dopuszczalna jest zmiana personelu Wykonawcy wskazanego w umowie jeżeli wystąpiła konieczność zmiany personelu Wykonawcy, wymienionego w umowie (np. choroba, śmierć, inny wypadek losowy itp.) pod warunkiem, że nowy personel wykonawcy posiadał będzie co najmniej równorzędne doświadczenie i kwalifikacje, co personel zastępowany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IV.6) INFORMACJE ADMINISTRACYJNE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IV.6.1) Sposób udostępniania informacji o charakterze poufnym </w:t>
      </w:r>
      <w:r w:rsidRPr="00CD63C5">
        <w:rPr>
          <w:rFonts w:ascii="Times New Roman" w:eastAsia="Times New Roman" w:hAnsi="Times New Roman" w:cs="Times New Roman"/>
          <w:i/>
          <w:iCs/>
          <w:color w:val="000000"/>
          <w:sz w:val="27"/>
          <w:szCs w:val="27"/>
          <w:lang w:eastAsia="pl-PL"/>
        </w:rPr>
        <w:t>(jeżeli dotyczy):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Środki służące ochronie informacji o charakterze poufnym</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D63C5">
        <w:rPr>
          <w:rFonts w:ascii="Times New Roman" w:eastAsia="Times New Roman" w:hAnsi="Times New Roman" w:cs="Times New Roman"/>
          <w:color w:val="000000"/>
          <w:sz w:val="27"/>
          <w:szCs w:val="27"/>
          <w:lang w:eastAsia="pl-PL"/>
        </w:rPr>
        <w:br/>
        <w:t>Data: 2017-06-16, godzina: 10:00, </w:t>
      </w:r>
      <w:r w:rsidRPr="00CD63C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D63C5">
        <w:rPr>
          <w:rFonts w:ascii="Times New Roman" w:eastAsia="Times New Roman" w:hAnsi="Times New Roman" w:cs="Times New Roman"/>
          <w:color w:val="000000"/>
          <w:sz w:val="27"/>
          <w:szCs w:val="27"/>
          <w:lang w:eastAsia="pl-PL"/>
        </w:rPr>
        <w:br/>
        <w:t>Nie </w:t>
      </w:r>
      <w:r w:rsidRPr="00CD63C5">
        <w:rPr>
          <w:rFonts w:ascii="Times New Roman" w:eastAsia="Times New Roman" w:hAnsi="Times New Roman" w:cs="Times New Roman"/>
          <w:color w:val="000000"/>
          <w:sz w:val="27"/>
          <w:szCs w:val="27"/>
          <w:lang w:eastAsia="pl-PL"/>
        </w:rPr>
        <w:br/>
        <w:t>Wskazać powody: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D63C5">
        <w:rPr>
          <w:rFonts w:ascii="Times New Roman" w:eastAsia="Times New Roman" w:hAnsi="Times New Roman" w:cs="Times New Roman"/>
          <w:color w:val="000000"/>
          <w:sz w:val="27"/>
          <w:szCs w:val="27"/>
          <w:lang w:eastAsia="pl-PL"/>
        </w:rPr>
        <w:br/>
        <w:t>&gt; polski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IV.6.3) Termin związania ofertą: </w:t>
      </w:r>
      <w:r w:rsidRPr="00CD63C5">
        <w:rPr>
          <w:rFonts w:ascii="Times New Roman" w:eastAsia="Times New Roman" w:hAnsi="Times New Roman" w:cs="Times New Roman"/>
          <w:color w:val="000000"/>
          <w:sz w:val="27"/>
          <w:szCs w:val="27"/>
          <w:lang w:eastAsia="pl-PL"/>
        </w:rPr>
        <w:t>do: okres w dniach: 30 (od ostatecznego terminu składania ofert)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w:t>
      </w:r>
      <w:r w:rsidRPr="00CD63C5">
        <w:rPr>
          <w:rFonts w:ascii="Times New Roman" w:eastAsia="Times New Roman" w:hAnsi="Times New Roman" w:cs="Times New Roman"/>
          <w:b/>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CD63C5">
        <w:rPr>
          <w:rFonts w:ascii="Times New Roman" w:eastAsia="Times New Roman" w:hAnsi="Times New Roman" w:cs="Times New Roman"/>
          <w:color w:val="000000"/>
          <w:sz w:val="27"/>
          <w:szCs w:val="27"/>
          <w:lang w:eastAsia="pl-PL"/>
        </w:rPr>
        <w:t> Nie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D63C5">
        <w:rPr>
          <w:rFonts w:ascii="Times New Roman" w:eastAsia="Times New Roman" w:hAnsi="Times New Roman" w:cs="Times New Roman"/>
          <w:color w:val="000000"/>
          <w:sz w:val="27"/>
          <w:szCs w:val="27"/>
          <w:lang w:eastAsia="pl-PL"/>
        </w:rPr>
        <w:t> Nie </w:t>
      </w:r>
      <w:r w:rsidRPr="00CD63C5">
        <w:rPr>
          <w:rFonts w:ascii="Times New Roman" w:eastAsia="Times New Roman" w:hAnsi="Times New Roman" w:cs="Times New Roman"/>
          <w:color w:val="000000"/>
          <w:sz w:val="27"/>
          <w:szCs w:val="27"/>
          <w:lang w:eastAsia="pl-PL"/>
        </w:rPr>
        <w:br/>
      </w:r>
      <w:r w:rsidRPr="00CD63C5">
        <w:rPr>
          <w:rFonts w:ascii="Times New Roman" w:eastAsia="Times New Roman" w:hAnsi="Times New Roman" w:cs="Times New Roman"/>
          <w:b/>
          <w:bCs/>
          <w:color w:val="000000"/>
          <w:sz w:val="27"/>
          <w:szCs w:val="27"/>
          <w:lang w:eastAsia="pl-PL"/>
        </w:rPr>
        <w:t>IV.6.6) Informacje dodatkowe:</w:t>
      </w:r>
      <w:r w:rsidRPr="00CD63C5">
        <w:rPr>
          <w:rFonts w:ascii="Times New Roman" w:eastAsia="Times New Roman" w:hAnsi="Times New Roman" w:cs="Times New Roman"/>
          <w:color w:val="000000"/>
          <w:sz w:val="27"/>
          <w:szCs w:val="27"/>
          <w:lang w:eastAsia="pl-PL"/>
        </w:rPr>
        <w:t> </w:t>
      </w:r>
      <w:r w:rsidRPr="00CD63C5">
        <w:rPr>
          <w:rFonts w:ascii="Times New Roman" w:eastAsia="Times New Roman" w:hAnsi="Times New Roman" w:cs="Times New Roman"/>
          <w:color w:val="000000"/>
          <w:sz w:val="27"/>
          <w:szCs w:val="27"/>
          <w:lang w:eastAsia="pl-PL"/>
        </w:rPr>
        <w:br/>
      </w:r>
    </w:p>
    <w:p w:rsidR="00CD63C5" w:rsidRPr="00CD63C5" w:rsidRDefault="00CD63C5" w:rsidP="00CD63C5">
      <w:pPr>
        <w:spacing w:after="0" w:line="450" w:lineRule="atLeast"/>
        <w:jc w:val="center"/>
        <w:rPr>
          <w:rFonts w:ascii="Times New Roman" w:eastAsia="Times New Roman" w:hAnsi="Times New Roman" w:cs="Times New Roman"/>
          <w:b/>
          <w:bCs/>
          <w:color w:val="000000"/>
          <w:sz w:val="36"/>
          <w:szCs w:val="36"/>
          <w:lang w:eastAsia="pl-PL"/>
        </w:rPr>
      </w:pPr>
      <w:r w:rsidRPr="00CD63C5">
        <w:rPr>
          <w:rFonts w:ascii="Times New Roman" w:eastAsia="Times New Roman" w:hAnsi="Times New Roman" w:cs="Times New Roman"/>
          <w:b/>
          <w:bCs/>
          <w:color w:val="000000"/>
          <w:sz w:val="36"/>
          <w:szCs w:val="36"/>
          <w:u w:val="single"/>
          <w:lang w:eastAsia="pl-PL"/>
        </w:rPr>
        <w:t>ZAŁĄCZNIK I - INFORMACJE DOTYCZĄCE OFERT CZĘŚCIOWYCH</w:t>
      </w:r>
    </w:p>
    <w:p w:rsidR="00E4619E" w:rsidRDefault="00E4619E">
      <w:bookmarkStart w:id="0" w:name="_GoBack"/>
      <w:bookmarkEnd w:id="0"/>
    </w:p>
    <w:sectPr w:rsidR="00E46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C5"/>
    <w:rsid w:val="00CD63C5"/>
    <w:rsid w:val="00E46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9BF4C-DA8F-4318-8DC0-00181453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16908">
      <w:bodyDiv w:val="1"/>
      <w:marLeft w:val="0"/>
      <w:marRight w:val="0"/>
      <w:marTop w:val="0"/>
      <w:marBottom w:val="0"/>
      <w:divBdr>
        <w:top w:val="none" w:sz="0" w:space="0" w:color="auto"/>
        <w:left w:val="none" w:sz="0" w:space="0" w:color="auto"/>
        <w:bottom w:val="none" w:sz="0" w:space="0" w:color="auto"/>
        <w:right w:val="none" w:sz="0" w:space="0" w:color="auto"/>
      </w:divBdr>
      <w:divsChild>
        <w:div w:id="1328436948">
          <w:marLeft w:val="0"/>
          <w:marRight w:val="0"/>
          <w:marTop w:val="0"/>
          <w:marBottom w:val="0"/>
          <w:divBdr>
            <w:top w:val="none" w:sz="0" w:space="0" w:color="auto"/>
            <w:left w:val="none" w:sz="0" w:space="0" w:color="auto"/>
            <w:bottom w:val="none" w:sz="0" w:space="0" w:color="auto"/>
            <w:right w:val="none" w:sz="0" w:space="0" w:color="auto"/>
          </w:divBdr>
          <w:divsChild>
            <w:div w:id="1176308969">
              <w:marLeft w:val="0"/>
              <w:marRight w:val="0"/>
              <w:marTop w:val="0"/>
              <w:marBottom w:val="0"/>
              <w:divBdr>
                <w:top w:val="none" w:sz="0" w:space="0" w:color="auto"/>
                <w:left w:val="none" w:sz="0" w:space="0" w:color="auto"/>
                <w:bottom w:val="none" w:sz="0" w:space="0" w:color="auto"/>
                <w:right w:val="none" w:sz="0" w:space="0" w:color="auto"/>
              </w:divBdr>
            </w:div>
            <w:div w:id="1639605890">
              <w:marLeft w:val="0"/>
              <w:marRight w:val="0"/>
              <w:marTop w:val="0"/>
              <w:marBottom w:val="0"/>
              <w:divBdr>
                <w:top w:val="none" w:sz="0" w:space="0" w:color="auto"/>
                <w:left w:val="none" w:sz="0" w:space="0" w:color="auto"/>
                <w:bottom w:val="none" w:sz="0" w:space="0" w:color="auto"/>
                <w:right w:val="none" w:sz="0" w:space="0" w:color="auto"/>
              </w:divBdr>
            </w:div>
            <w:div w:id="1074010107">
              <w:marLeft w:val="0"/>
              <w:marRight w:val="0"/>
              <w:marTop w:val="0"/>
              <w:marBottom w:val="0"/>
              <w:divBdr>
                <w:top w:val="none" w:sz="0" w:space="0" w:color="auto"/>
                <w:left w:val="none" w:sz="0" w:space="0" w:color="auto"/>
                <w:bottom w:val="none" w:sz="0" w:space="0" w:color="auto"/>
                <w:right w:val="none" w:sz="0" w:space="0" w:color="auto"/>
              </w:divBdr>
              <w:divsChild>
                <w:div w:id="895242130">
                  <w:marLeft w:val="0"/>
                  <w:marRight w:val="0"/>
                  <w:marTop w:val="0"/>
                  <w:marBottom w:val="0"/>
                  <w:divBdr>
                    <w:top w:val="none" w:sz="0" w:space="0" w:color="auto"/>
                    <w:left w:val="none" w:sz="0" w:space="0" w:color="auto"/>
                    <w:bottom w:val="none" w:sz="0" w:space="0" w:color="auto"/>
                    <w:right w:val="none" w:sz="0" w:space="0" w:color="auto"/>
                  </w:divBdr>
                </w:div>
              </w:divsChild>
            </w:div>
            <w:div w:id="1177382934">
              <w:marLeft w:val="0"/>
              <w:marRight w:val="0"/>
              <w:marTop w:val="0"/>
              <w:marBottom w:val="0"/>
              <w:divBdr>
                <w:top w:val="none" w:sz="0" w:space="0" w:color="auto"/>
                <w:left w:val="none" w:sz="0" w:space="0" w:color="auto"/>
                <w:bottom w:val="none" w:sz="0" w:space="0" w:color="auto"/>
                <w:right w:val="none" w:sz="0" w:space="0" w:color="auto"/>
              </w:divBdr>
              <w:divsChild>
                <w:div w:id="19597514">
                  <w:marLeft w:val="0"/>
                  <w:marRight w:val="0"/>
                  <w:marTop w:val="0"/>
                  <w:marBottom w:val="0"/>
                  <w:divBdr>
                    <w:top w:val="none" w:sz="0" w:space="0" w:color="auto"/>
                    <w:left w:val="none" w:sz="0" w:space="0" w:color="auto"/>
                    <w:bottom w:val="none" w:sz="0" w:space="0" w:color="auto"/>
                    <w:right w:val="none" w:sz="0" w:space="0" w:color="auto"/>
                  </w:divBdr>
                </w:div>
              </w:divsChild>
            </w:div>
            <w:div w:id="243996774">
              <w:marLeft w:val="0"/>
              <w:marRight w:val="0"/>
              <w:marTop w:val="0"/>
              <w:marBottom w:val="0"/>
              <w:divBdr>
                <w:top w:val="none" w:sz="0" w:space="0" w:color="auto"/>
                <w:left w:val="none" w:sz="0" w:space="0" w:color="auto"/>
                <w:bottom w:val="none" w:sz="0" w:space="0" w:color="auto"/>
                <w:right w:val="none" w:sz="0" w:space="0" w:color="auto"/>
              </w:divBdr>
              <w:divsChild>
                <w:div w:id="516893691">
                  <w:marLeft w:val="0"/>
                  <w:marRight w:val="0"/>
                  <w:marTop w:val="0"/>
                  <w:marBottom w:val="0"/>
                  <w:divBdr>
                    <w:top w:val="none" w:sz="0" w:space="0" w:color="auto"/>
                    <w:left w:val="none" w:sz="0" w:space="0" w:color="auto"/>
                    <w:bottom w:val="none" w:sz="0" w:space="0" w:color="auto"/>
                    <w:right w:val="none" w:sz="0" w:space="0" w:color="auto"/>
                  </w:divBdr>
                </w:div>
                <w:div w:id="1310548460">
                  <w:marLeft w:val="0"/>
                  <w:marRight w:val="0"/>
                  <w:marTop w:val="0"/>
                  <w:marBottom w:val="0"/>
                  <w:divBdr>
                    <w:top w:val="none" w:sz="0" w:space="0" w:color="auto"/>
                    <w:left w:val="none" w:sz="0" w:space="0" w:color="auto"/>
                    <w:bottom w:val="none" w:sz="0" w:space="0" w:color="auto"/>
                    <w:right w:val="none" w:sz="0" w:space="0" w:color="auto"/>
                  </w:divBdr>
                </w:div>
                <w:div w:id="1122456191">
                  <w:marLeft w:val="0"/>
                  <w:marRight w:val="0"/>
                  <w:marTop w:val="0"/>
                  <w:marBottom w:val="0"/>
                  <w:divBdr>
                    <w:top w:val="none" w:sz="0" w:space="0" w:color="auto"/>
                    <w:left w:val="none" w:sz="0" w:space="0" w:color="auto"/>
                    <w:bottom w:val="none" w:sz="0" w:space="0" w:color="auto"/>
                    <w:right w:val="none" w:sz="0" w:space="0" w:color="auto"/>
                  </w:divBdr>
                </w:div>
                <w:div w:id="1624072216">
                  <w:marLeft w:val="0"/>
                  <w:marRight w:val="0"/>
                  <w:marTop w:val="0"/>
                  <w:marBottom w:val="0"/>
                  <w:divBdr>
                    <w:top w:val="none" w:sz="0" w:space="0" w:color="auto"/>
                    <w:left w:val="none" w:sz="0" w:space="0" w:color="auto"/>
                    <w:bottom w:val="none" w:sz="0" w:space="0" w:color="auto"/>
                    <w:right w:val="none" w:sz="0" w:space="0" w:color="auto"/>
                  </w:divBdr>
                </w:div>
              </w:divsChild>
            </w:div>
            <w:div w:id="525172534">
              <w:marLeft w:val="0"/>
              <w:marRight w:val="0"/>
              <w:marTop w:val="0"/>
              <w:marBottom w:val="0"/>
              <w:divBdr>
                <w:top w:val="none" w:sz="0" w:space="0" w:color="auto"/>
                <w:left w:val="none" w:sz="0" w:space="0" w:color="auto"/>
                <w:bottom w:val="none" w:sz="0" w:space="0" w:color="auto"/>
                <w:right w:val="none" w:sz="0" w:space="0" w:color="auto"/>
              </w:divBdr>
              <w:divsChild>
                <w:div w:id="485322377">
                  <w:marLeft w:val="0"/>
                  <w:marRight w:val="0"/>
                  <w:marTop w:val="0"/>
                  <w:marBottom w:val="0"/>
                  <w:divBdr>
                    <w:top w:val="none" w:sz="0" w:space="0" w:color="auto"/>
                    <w:left w:val="none" w:sz="0" w:space="0" w:color="auto"/>
                    <w:bottom w:val="none" w:sz="0" w:space="0" w:color="auto"/>
                    <w:right w:val="none" w:sz="0" w:space="0" w:color="auto"/>
                  </w:divBdr>
                </w:div>
                <w:div w:id="536554278">
                  <w:marLeft w:val="0"/>
                  <w:marRight w:val="0"/>
                  <w:marTop w:val="0"/>
                  <w:marBottom w:val="0"/>
                  <w:divBdr>
                    <w:top w:val="none" w:sz="0" w:space="0" w:color="auto"/>
                    <w:left w:val="none" w:sz="0" w:space="0" w:color="auto"/>
                    <w:bottom w:val="none" w:sz="0" w:space="0" w:color="auto"/>
                    <w:right w:val="none" w:sz="0" w:space="0" w:color="auto"/>
                  </w:divBdr>
                </w:div>
                <w:div w:id="1862737296">
                  <w:marLeft w:val="0"/>
                  <w:marRight w:val="0"/>
                  <w:marTop w:val="0"/>
                  <w:marBottom w:val="0"/>
                  <w:divBdr>
                    <w:top w:val="none" w:sz="0" w:space="0" w:color="auto"/>
                    <w:left w:val="none" w:sz="0" w:space="0" w:color="auto"/>
                    <w:bottom w:val="none" w:sz="0" w:space="0" w:color="auto"/>
                    <w:right w:val="none" w:sz="0" w:space="0" w:color="auto"/>
                  </w:divBdr>
                </w:div>
                <w:div w:id="724521574">
                  <w:marLeft w:val="0"/>
                  <w:marRight w:val="0"/>
                  <w:marTop w:val="0"/>
                  <w:marBottom w:val="0"/>
                  <w:divBdr>
                    <w:top w:val="none" w:sz="0" w:space="0" w:color="auto"/>
                    <w:left w:val="none" w:sz="0" w:space="0" w:color="auto"/>
                    <w:bottom w:val="none" w:sz="0" w:space="0" w:color="auto"/>
                    <w:right w:val="none" w:sz="0" w:space="0" w:color="auto"/>
                  </w:divBdr>
                </w:div>
                <w:div w:id="949774872">
                  <w:marLeft w:val="0"/>
                  <w:marRight w:val="0"/>
                  <w:marTop w:val="0"/>
                  <w:marBottom w:val="0"/>
                  <w:divBdr>
                    <w:top w:val="none" w:sz="0" w:space="0" w:color="auto"/>
                    <w:left w:val="none" w:sz="0" w:space="0" w:color="auto"/>
                    <w:bottom w:val="none" w:sz="0" w:space="0" w:color="auto"/>
                    <w:right w:val="none" w:sz="0" w:space="0" w:color="auto"/>
                  </w:divBdr>
                </w:div>
                <w:div w:id="840897929">
                  <w:marLeft w:val="0"/>
                  <w:marRight w:val="0"/>
                  <w:marTop w:val="0"/>
                  <w:marBottom w:val="0"/>
                  <w:divBdr>
                    <w:top w:val="none" w:sz="0" w:space="0" w:color="auto"/>
                    <w:left w:val="none" w:sz="0" w:space="0" w:color="auto"/>
                    <w:bottom w:val="none" w:sz="0" w:space="0" w:color="auto"/>
                    <w:right w:val="none" w:sz="0" w:space="0" w:color="auto"/>
                  </w:divBdr>
                </w:div>
                <w:div w:id="1136415300">
                  <w:marLeft w:val="0"/>
                  <w:marRight w:val="0"/>
                  <w:marTop w:val="0"/>
                  <w:marBottom w:val="0"/>
                  <w:divBdr>
                    <w:top w:val="none" w:sz="0" w:space="0" w:color="auto"/>
                    <w:left w:val="none" w:sz="0" w:space="0" w:color="auto"/>
                    <w:bottom w:val="none" w:sz="0" w:space="0" w:color="auto"/>
                    <w:right w:val="none" w:sz="0" w:space="0" w:color="auto"/>
                  </w:divBdr>
                </w:div>
              </w:divsChild>
            </w:div>
            <w:div w:id="366181036">
              <w:marLeft w:val="0"/>
              <w:marRight w:val="0"/>
              <w:marTop w:val="0"/>
              <w:marBottom w:val="0"/>
              <w:divBdr>
                <w:top w:val="none" w:sz="0" w:space="0" w:color="auto"/>
                <w:left w:val="none" w:sz="0" w:space="0" w:color="auto"/>
                <w:bottom w:val="none" w:sz="0" w:space="0" w:color="auto"/>
                <w:right w:val="none" w:sz="0" w:space="0" w:color="auto"/>
              </w:divBdr>
              <w:divsChild>
                <w:div w:id="2072388320">
                  <w:marLeft w:val="0"/>
                  <w:marRight w:val="0"/>
                  <w:marTop w:val="0"/>
                  <w:marBottom w:val="0"/>
                  <w:divBdr>
                    <w:top w:val="none" w:sz="0" w:space="0" w:color="auto"/>
                    <w:left w:val="none" w:sz="0" w:space="0" w:color="auto"/>
                    <w:bottom w:val="none" w:sz="0" w:space="0" w:color="auto"/>
                    <w:right w:val="none" w:sz="0" w:space="0" w:color="auto"/>
                  </w:divBdr>
                </w:div>
                <w:div w:id="1886258417">
                  <w:marLeft w:val="0"/>
                  <w:marRight w:val="0"/>
                  <w:marTop w:val="0"/>
                  <w:marBottom w:val="0"/>
                  <w:divBdr>
                    <w:top w:val="none" w:sz="0" w:space="0" w:color="auto"/>
                    <w:left w:val="none" w:sz="0" w:space="0" w:color="auto"/>
                    <w:bottom w:val="none" w:sz="0" w:space="0" w:color="auto"/>
                    <w:right w:val="none" w:sz="0" w:space="0" w:color="auto"/>
                  </w:divBdr>
                </w:div>
              </w:divsChild>
            </w:div>
            <w:div w:id="1229801302">
              <w:marLeft w:val="0"/>
              <w:marRight w:val="0"/>
              <w:marTop w:val="0"/>
              <w:marBottom w:val="0"/>
              <w:divBdr>
                <w:top w:val="none" w:sz="0" w:space="0" w:color="auto"/>
                <w:left w:val="none" w:sz="0" w:space="0" w:color="auto"/>
                <w:bottom w:val="none" w:sz="0" w:space="0" w:color="auto"/>
                <w:right w:val="none" w:sz="0" w:space="0" w:color="auto"/>
              </w:divBdr>
              <w:divsChild>
                <w:div w:id="1156262229">
                  <w:marLeft w:val="0"/>
                  <w:marRight w:val="0"/>
                  <w:marTop w:val="0"/>
                  <w:marBottom w:val="0"/>
                  <w:divBdr>
                    <w:top w:val="none" w:sz="0" w:space="0" w:color="auto"/>
                    <w:left w:val="none" w:sz="0" w:space="0" w:color="auto"/>
                    <w:bottom w:val="none" w:sz="0" w:space="0" w:color="auto"/>
                    <w:right w:val="none" w:sz="0" w:space="0" w:color="auto"/>
                  </w:divBdr>
                </w:div>
                <w:div w:id="1095134462">
                  <w:marLeft w:val="0"/>
                  <w:marRight w:val="0"/>
                  <w:marTop w:val="0"/>
                  <w:marBottom w:val="0"/>
                  <w:divBdr>
                    <w:top w:val="none" w:sz="0" w:space="0" w:color="auto"/>
                    <w:left w:val="none" w:sz="0" w:space="0" w:color="auto"/>
                    <w:bottom w:val="none" w:sz="0" w:space="0" w:color="auto"/>
                    <w:right w:val="none" w:sz="0" w:space="0" w:color="auto"/>
                  </w:divBdr>
                </w:div>
                <w:div w:id="25909398">
                  <w:marLeft w:val="0"/>
                  <w:marRight w:val="0"/>
                  <w:marTop w:val="0"/>
                  <w:marBottom w:val="0"/>
                  <w:divBdr>
                    <w:top w:val="none" w:sz="0" w:space="0" w:color="auto"/>
                    <w:left w:val="none" w:sz="0" w:space="0" w:color="auto"/>
                    <w:bottom w:val="none" w:sz="0" w:space="0" w:color="auto"/>
                    <w:right w:val="none" w:sz="0" w:space="0" w:color="auto"/>
                  </w:divBdr>
                </w:div>
                <w:div w:id="108940756">
                  <w:marLeft w:val="0"/>
                  <w:marRight w:val="0"/>
                  <w:marTop w:val="0"/>
                  <w:marBottom w:val="0"/>
                  <w:divBdr>
                    <w:top w:val="none" w:sz="0" w:space="0" w:color="auto"/>
                    <w:left w:val="none" w:sz="0" w:space="0" w:color="auto"/>
                    <w:bottom w:val="none" w:sz="0" w:space="0" w:color="auto"/>
                    <w:right w:val="none" w:sz="0" w:space="0" w:color="auto"/>
                  </w:divBdr>
                </w:div>
                <w:div w:id="1255742981">
                  <w:marLeft w:val="0"/>
                  <w:marRight w:val="0"/>
                  <w:marTop w:val="0"/>
                  <w:marBottom w:val="0"/>
                  <w:divBdr>
                    <w:top w:val="none" w:sz="0" w:space="0" w:color="auto"/>
                    <w:left w:val="none" w:sz="0" w:space="0" w:color="auto"/>
                    <w:bottom w:val="none" w:sz="0" w:space="0" w:color="auto"/>
                    <w:right w:val="none" w:sz="0" w:space="0" w:color="auto"/>
                  </w:divBdr>
                </w:div>
              </w:divsChild>
            </w:div>
            <w:div w:id="738556004">
              <w:marLeft w:val="0"/>
              <w:marRight w:val="0"/>
              <w:marTop w:val="0"/>
              <w:marBottom w:val="0"/>
              <w:divBdr>
                <w:top w:val="none" w:sz="0" w:space="0" w:color="auto"/>
                <w:left w:val="none" w:sz="0" w:space="0" w:color="auto"/>
                <w:bottom w:val="none" w:sz="0" w:space="0" w:color="auto"/>
                <w:right w:val="none" w:sz="0" w:space="0" w:color="auto"/>
              </w:divBdr>
              <w:divsChild>
                <w:div w:id="1146118877">
                  <w:marLeft w:val="0"/>
                  <w:marRight w:val="0"/>
                  <w:marTop w:val="0"/>
                  <w:marBottom w:val="0"/>
                  <w:divBdr>
                    <w:top w:val="none" w:sz="0" w:space="0" w:color="auto"/>
                    <w:left w:val="none" w:sz="0" w:space="0" w:color="auto"/>
                    <w:bottom w:val="none" w:sz="0" w:space="0" w:color="auto"/>
                    <w:right w:val="none" w:sz="0" w:space="0" w:color="auto"/>
                  </w:divBdr>
                </w:div>
                <w:div w:id="1387409707">
                  <w:marLeft w:val="0"/>
                  <w:marRight w:val="0"/>
                  <w:marTop w:val="0"/>
                  <w:marBottom w:val="0"/>
                  <w:divBdr>
                    <w:top w:val="none" w:sz="0" w:space="0" w:color="auto"/>
                    <w:left w:val="none" w:sz="0" w:space="0" w:color="auto"/>
                    <w:bottom w:val="none" w:sz="0" w:space="0" w:color="auto"/>
                    <w:right w:val="none" w:sz="0" w:space="0" w:color="auto"/>
                  </w:divBdr>
                </w:div>
                <w:div w:id="1350570148">
                  <w:marLeft w:val="0"/>
                  <w:marRight w:val="0"/>
                  <w:marTop w:val="0"/>
                  <w:marBottom w:val="0"/>
                  <w:divBdr>
                    <w:top w:val="none" w:sz="0" w:space="0" w:color="auto"/>
                    <w:left w:val="none" w:sz="0" w:space="0" w:color="auto"/>
                    <w:bottom w:val="none" w:sz="0" w:space="0" w:color="auto"/>
                    <w:right w:val="none" w:sz="0" w:space="0" w:color="auto"/>
                  </w:divBdr>
                </w:div>
                <w:div w:id="2138140625">
                  <w:marLeft w:val="0"/>
                  <w:marRight w:val="0"/>
                  <w:marTop w:val="0"/>
                  <w:marBottom w:val="0"/>
                  <w:divBdr>
                    <w:top w:val="none" w:sz="0" w:space="0" w:color="auto"/>
                    <w:left w:val="none" w:sz="0" w:space="0" w:color="auto"/>
                    <w:bottom w:val="none" w:sz="0" w:space="0" w:color="auto"/>
                    <w:right w:val="none" w:sz="0" w:space="0" w:color="auto"/>
                  </w:divBdr>
                </w:div>
                <w:div w:id="1462186387">
                  <w:marLeft w:val="0"/>
                  <w:marRight w:val="0"/>
                  <w:marTop w:val="0"/>
                  <w:marBottom w:val="0"/>
                  <w:divBdr>
                    <w:top w:val="none" w:sz="0" w:space="0" w:color="auto"/>
                    <w:left w:val="none" w:sz="0" w:space="0" w:color="auto"/>
                    <w:bottom w:val="none" w:sz="0" w:space="0" w:color="auto"/>
                    <w:right w:val="none" w:sz="0" w:space="0" w:color="auto"/>
                  </w:divBdr>
                </w:div>
                <w:div w:id="1993558394">
                  <w:marLeft w:val="0"/>
                  <w:marRight w:val="0"/>
                  <w:marTop w:val="0"/>
                  <w:marBottom w:val="0"/>
                  <w:divBdr>
                    <w:top w:val="none" w:sz="0" w:space="0" w:color="auto"/>
                    <w:left w:val="none" w:sz="0" w:space="0" w:color="auto"/>
                    <w:bottom w:val="none" w:sz="0" w:space="0" w:color="auto"/>
                    <w:right w:val="none" w:sz="0" w:space="0" w:color="auto"/>
                  </w:divBdr>
                </w:div>
                <w:div w:id="1780181057">
                  <w:marLeft w:val="0"/>
                  <w:marRight w:val="0"/>
                  <w:marTop w:val="0"/>
                  <w:marBottom w:val="0"/>
                  <w:divBdr>
                    <w:top w:val="none" w:sz="0" w:space="0" w:color="auto"/>
                    <w:left w:val="none" w:sz="0" w:space="0" w:color="auto"/>
                    <w:bottom w:val="none" w:sz="0" w:space="0" w:color="auto"/>
                    <w:right w:val="none" w:sz="0" w:space="0" w:color="auto"/>
                  </w:divBdr>
                </w:div>
                <w:div w:id="6336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4375</Words>
  <Characters>26256</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1</cp:revision>
  <dcterms:created xsi:type="dcterms:W3CDTF">2017-06-08T13:37:00Z</dcterms:created>
  <dcterms:modified xsi:type="dcterms:W3CDTF">2017-06-08T13:38:00Z</dcterms:modified>
</cp:coreProperties>
</file>